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F571B" w14:textId="77D5BA32" w:rsidR="00643C12" w:rsidRPr="005F5143" w:rsidRDefault="00C22579" w:rsidP="00001B95">
      <w:pPr>
        <w:tabs>
          <w:tab w:val="left" w:pos="1320"/>
        </w:tabs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  <w:bookmarkStart w:id="0" w:name="_Hlk53700233"/>
      <w:r w:rsidRPr="00FE750C">
        <w:rPr>
          <w:rFonts w:eastAsia="Times New Roman"/>
          <w:b/>
          <w:bCs/>
          <w:color w:val="000000"/>
          <w:sz w:val="24"/>
          <w:szCs w:val="24"/>
          <w:u w:val="single"/>
          <w:lang w:eastAsia="en-AU"/>
        </w:rPr>
        <w:t>HEC20434</w:t>
      </w:r>
      <w:bookmarkEnd w:id="0"/>
    </w:p>
    <w:p w14:paraId="7A0D6B11" w14:textId="77777777" w:rsidR="00832484" w:rsidRDefault="00001B95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6"/>
          <w:szCs w:val="16"/>
        </w:rPr>
      </w:pPr>
      <w:r>
        <w:rPr>
          <w:rStyle w:val="SubtleEmphasis"/>
          <w:rFonts w:asciiTheme="minorHAnsi" w:hAnsiTheme="minorHAnsi" w:cstheme="minorHAnsi"/>
          <w:i w:val="0"/>
          <w:iCs w:val="0"/>
          <w:color w:val="auto"/>
          <w:sz w:val="16"/>
          <w:szCs w:val="16"/>
        </w:rPr>
        <w:t xml:space="preserve">             </w:t>
      </w:r>
    </w:p>
    <w:p w14:paraId="6FD15738" w14:textId="77777777" w:rsidR="00832484" w:rsidRDefault="00832484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6"/>
          <w:szCs w:val="16"/>
        </w:rPr>
      </w:pPr>
    </w:p>
    <w:p w14:paraId="4D0BFCD9" w14:textId="77777777" w:rsidR="00832484" w:rsidRDefault="00832484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6"/>
          <w:szCs w:val="16"/>
        </w:rPr>
      </w:pPr>
    </w:p>
    <w:p w14:paraId="5FEFF443" w14:textId="6D589C2A" w:rsidR="0019014B" w:rsidRPr="005F5143" w:rsidRDefault="00A91E36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6"/>
          <w:szCs w:val="16"/>
        </w:rPr>
      </w:pPr>
      <w:r>
        <w:rPr>
          <w:rStyle w:val="SubtleEmphasis"/>
          <w:rFonts w:asciiTheme="minorHAnsi" w:hAnsiTheme="minorHAnsi" w:cstheme="minorHAnsi"/>
          <w:i w:val="0"/>
          <w:iCs w:val="0"/>
          <w:color w:val="auto"/>
          <w:sz w:val="16"/>
          <w:szCs w:val="16"/>
        </w:rPr>
        <w:t>11/11/2020</w:t>
      </w:r>
    </w:p>
    <w:p w14:paraId="137A899B" w14:textId="28560627" w:rsidR="005D574E" w:rsidRPr="005F5143" w:rsidRDefault="00CD383C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6"/>
          <w:szCs w:val="16"/>
        </w:rPr>
      </w:pPr>
      <w:r>
        <w:rPr>
          <w:rStyle w:val="SubtleEmphasis"/>
          <w:rFonts w:asciiTheme="minorHAnsi" w:hAnsiTheme="minorHAnsi" w:cstheme="minorHAnsi"/>
          <w:i w:val="0"/>
          <w:iCs w:val="0"/>
          <w:color w:val="auto"/>
          <w:sz w:val="16"/>
          <w:szCs w:val="16"/>
        </w:rPr>
        <w:t xml:space="preserve">Dr. </w:t>
      </w:r>
      <w:r w:rsidR="00A91E36">
        <w:rPr>
          <w:rStyle w:val="SubtleEmphasis"/>
          <w:rFonts w:asciiTheme="minorHAnsi" w:hAnsiTheme="minorHAnsi" w:cstheme="minorHAnsi"/>
          <w:i w:val="0"/>
          <w:iCs w:val="0"/>
          <w:color w:val="auto"/>
          <w:sz w:val="16"/>
          <w:szCs w:val="16"/>
        </w:rPr>
        <w:t>Dalya A</w:t>
      </w:r>
      <w:r w:rsidR="00CC7B7F">
        <w:rPr>
          <w:rStyle w:val="SubtleEmphasis"/>
          <w:rFonts w:asciiTheme="minorHAnsi" w:hAnsiTheme="minorHAnsi" w:cstheme="minorHAnsi"/>
          <w:i w:val="0"/>
          <w:iCs w:val="0"/>
          <w:color w:val="auto"/>
          <w:sz w:val="16"/>
          <w:szCs w:val="16"/>
        </w:rPr>
        <w:t>l</w:t>
      </w:r>
      <w:r w:rsidR="00A91E36">
        <w:rPr>
          <w:rStyle w:val="SubtleEmphasis"/>
          <w:rFonts w:asciiTheme="minorHAnsi" w:hAnsiTheme="minorHAnsi" w:cstheme="minorHAnsi"/>
          <w:i w:val="0"/>
          <w:iCs w:val="0"/>
          <w:color w:val="auto"/>
          <w:sz w:val="16"/>
          <w:szCs w:val="16"/>
        </w:rPr>
        <w:t>zard</w:t>
      </w:r>
    </w:p>
    <w:p w14:paraId="24573455" w14:textId="77777777" w:rsidR="00A91E36" w:rsidRDefault="00A91E36" w:rsidP="00A85849">
      <w:pPr>
        <w:tabs>
          <w:tab w:val="left" w:pos="2780"/>
        </w:tabs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6"/>
          <w:szCs w:val="16"/>
        </w:rPr>
      </w:pPr>
      <w:r>
        <w:rPr>
          <w:rStyle w:val="SubtleEmphasis"/>
          <w:rFonts w:asciiTheme="minorHAnsi" w:hAnsiTheme="minorHAnsi" w:cstheme="minorHAnsi"/>
          <w:i w:val="0"/>
          <w:iCs w:val="0"/>
          <w:color w:val="auto"/>
          <w:sz w:val="16"/>
          <w:szCs w:val="16"/>
        </w:rPr>
        <w:t>La Trobe University</w:t>
      </w:r>
    </w:p>
    <w:p w14:paraId="46CFBF3B" w14:textId="77777777" w:rsidR="00A91E36" w:rsidRDefault="00A91E36" w:rsidP="00A85849">
      <w:pPr>
        <w:tabs>
          <w:tab w:val="left" w:pos="2780"/>
        </w:tabs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6"/>
          <w:szCs w:val="16"/>
        </w:rPr>
      </w:pPr>
      <w:r>
        <w:rPr>
          <w:rStyle w:val="SubtleEmphasis"/>
          <w:rFonts w:asciiTheme="minorHAnsi" w:hAnsiTheme="minorHAnsi" w:cstheme="minorHAnsi"/>
          <w:i w:val="0"/>
          <w:iCs w:val="0"/>
          <w:color w:val="auto"/>
          <w:sz w:val="16"/>
          <w:szCs w:val="16"/>
        </w:rPr>
        <w:t>Edwards Rd, Flora Hill VIC</w:t>
      </w:r>
    </w:p>
    <w:p w14:paraId="5EFDBBED" w14:textId="7C256182" w:rsidR="005D574E" w:rsidRPr="005F5143" w:rsidRDefault="00A91E36" w:rsidP="00A85849">
      <w:pPr>
        <w:tabs>
          <w:tab w:val="left" w:pos="2780"/>
        </w:tabs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6"/>
          <w:szCs w:val="16"/>
        </w:rPr>
      </w:pPr>
      <w:r>
        <w:rPr>
          <w:rStyle w:val="SubtleEmphasis"/>
          <w:rFonts w:asciiTheme="minorHAnsi" w:hAnsiTheme="minorHAnsi" w:cstheme="minorHAnsi"/>
          <w:i w:val="0"/>
          <w:iCs w:val="0"/>
          <w:color w:val="auto"/>
          <w:sz w:val="16"/>
          <w:szCs w:val="16"/>
        </w:rPr>
        <w:t>Australia</w:t>
      </w:r>
      <w:r w:rsidR="00A85849"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6"/>
          <w:szCs w:val="16"/>
        </w:rPr>
        <w:tab/>
      </w:r>
    </w:p>
    <w:p w14:paraId="1689C85B" w14:textId="77777777" w:rsidR="00454048" w:rsidRPr="005F5143" w:rsidRDefault="00454048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</w:p>
    <w:p w14:paraId="3ED7FA44" w14:textId="04B5A975" w:rsidR="0019014B" w:rsidRPr="005F5143" w:rsidRDefault="0019014B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Dear</w:t>
      </w:r>
      <w:r w:rsidR="00A50412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 </w:t>
      </w:r>
      <w:r w:rsidR="00A91E36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respected Dr.</w:t>
      </w:r>
      <w:r w:rsidR="00454048"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,</w:t>
      </w:r>
    </w:p>
    <w:p w14:paraId="7EA8C6CF" w14:textId="77777777" w:rsidR="00B51DAD" w:rsidRPr="005F5143" w:rsidRDefault="00B51DAD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</w:p>
    <w:p w14:paraId="5598502B" w14:textId="728EC241" w:rsidR="005D574E" w:rsidRDefault="005D574E" w:rsidP="00A85849">
      <w:pPr>
        <w:spacing w:after="0" w:line="240" w:lineRule="auto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18"/>
          <w:szCs w:val="18"/>
        </w:rPr>
      </w:pPr>
      <w:r w:rsidRPr="003B7A71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I am writing to let you know about a research </w:t>
      </w:r>
      <w:r w:rsidR="004E4DB3" w:rsidRPr="003B7A71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study</w:t>
      </w:r>
      <w:r w:rsidRPr="003B7A71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 that you have the option to take part in. The research is being conducted </w:t>
      </w:r>
      <w:r w:rsidR="00454048" w:rsidRPr="003B7A71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by </w:t>
      </w:r>
      <w:r w:rsidR="00A50412" w:rsidRPr="00994302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18"/>
          <w:szCs w:val="18"/>
        </w:rPr>
        <w:t>La Trobe Rural Health School</w:t>
      </w:r>
      <w:r w:rsidRPr="003B7A71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. I am contacting you because </w:t>
      </w:r>
      <w:r w:rsidR="00A50412" w:rsidRPr="00994302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18"/>
          <w:szCs w:val="18"/>
        </w:rPr>
        <w:t xml:space="preserve">you are a General Medical Practitioner </w:t>
      </w:r>
      <w:r w:rsidR="00A064E3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18"/>
          <w:szCs w:val="18"/>
        </w:rPr>
        <w:t xml:space="preserve">(GMP) </w:t>
      </w:r>
      <w:r w:rsidR="00A50412" w:rsidRPr="00994302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18"/>
          <w:szCs w:val="18"/>
        </w:rPr>
        <w:t xml:space="preserve">registered in the AMA (Australian Medical Association) </w:t>
      </w:r>
      <w:r w:rsidR="003B7A71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18"/>
          <w:szCs w:val="18"/>
        </w:rPr>
        <w:t>of</w:t>
      </w:r>
      <w:r w:rsidR="00A50412" w:rsidRPr="00994302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18"/>
          <w:szCs w:val="18"/>
        </w:rPr>
        <w:t xml:space="preserve"> Victoria. </w:t>
      </w:r>
    </w:p>
    <w:p w14:paraId="4CC80F63" w14:textId="2C2ED862" w:rsidR="00A91E36" w:rsidRPr="003B7A71" w:rsidRDefault="00A91E36" w:rsidP="00A91E36">
      <w:pPr>
        <w:pStyle w:val="NormalWeb"/>
        <w:spacing w:after="160" w:line="360" w:lineRule="auto"/>
        <w:jc w:val="both"/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  <w:r w:rsidRPr="00F2455A">
        <w:rPr>
          <w:rStyle w:val="SubtleEmphasis"/>
          <w:rFonts w:asciiTheme="minorHAnsi" w:hAnsiTheme="minorHAnsi" w:cstheme="minorHAnsi"/>
          <w:b/>
          <w:i w:val="0"/>
          <w:iCs w:val="0"/>
          <w:color w:val="auto"/>
          <w:sz w:val="18"/>
          <w:szCs w:val="18"/>
        </w:rPr>
        <w:t xml:space="preserve">Research Study Title: </w:t>
      </w:r>
      <w:r w:rsidRPr="00994302"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  <w:t>Knowledge, Attitude and Practice of Victorian General Medical Practitioners towards Common Adult and P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  <w:t>a</w:t>
      </w:r>
      <w:r w:rsidRPr="00994302"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  <w:t>ediatric Dental Problems</w:t>
      </w:r>
    </w:p>
    <w:p w14:paraId="58F24957" w14:textId="71D68064" w:rsidR="00A064E3" w:rsidRPr="003B7A71" w:rsidRDefault="005D574E" w:rsidP="00A50412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  <w:r w:rsidRPr="003B7A71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This </w:t>
      </w:r>
      <w:r w:rsidR="006453FF" w:rsidRPr="003B7A71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research </w:t>
      </w:r>
      <w:r w:rsidRPr="003B7A71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is being done to learn more about</w:t>
      </w:r>
      <w:r w:rsidR="00A50412" w:rsidRPr="003B7A71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 the</w:t>
      </w:r>
      <w:r w:rsidR="00A064E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:</w:t>
      </w:r>
    </w:p>
    <w:p w14:paraId="61B71959" w14:textId="57F1F27F" w:rsidR="00A50412" w:rsidRPr="00994302" w:rsidRDefault="00A50412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bookmarkStart w:id="1" w:name="_Hlk52229220"/>
      <w:r w:rsidRPr="00994302">
        <w:rPr>
          <w:rFonts w:asciiTheme="minorHAnsi" w:hAnsiTheme="minorHAnsi" w:cstheme="minorHAnsi"/>
          <w:b/>
          <w:bCs/>
          <w:sz w:val="18"/>
          <w:szCs w:val="18"/>
          <w:lang w:eastAsia="en-AU"/>
        </w:rPr>
        <w:t>Victorian</w:t>
      </w:r>
      <w:r w:rsidR="00A064E3">
        <w:rPr>
          <w:rFonts w:asciiTheme="minorHAnsi" w:hAnsiTheme="minorHAnsi" w:cstheme="minorHAnsi"/>
          <w:b/>
          <w:bCs/>
          <w:sz w:val="18"/>
          <w:szCs w:val="18"/>
          <w:lang w:eastAsia="en-AU"/>
        </w:rPr>
        <w:t xml:space="preserve"> </w:t>
      </w:r>
      <w:r w:rsidRPr="00994302">
        <w:rPr>
          <w:rFonts w:asciiTheme="minorHAnsi" w:hAnsiTheme="minorHAnsi" w:cstheme="minorHAnsi"/>
          <w:b/>
          <w:bCs/>
          <w:sz w:val="18"/>
          <w:szCs w:val="18"/>
          <w:lang w:eastAsia="en-AU"/>
        </w:rPr>
        <w:t>GMPs’ knowledge, insights and competence regarding accurate diagnosis of dental conditions, affecting the adult population</w:t>
      </w:r>
    </w:p>
    <w:p w14:paraId="485468C3" w14:textId="3C746B52" w:rsidR="00A50412" w:rsidRPr="00994302" w:rsidRDefault="00A50412" w:rsidP="00A50412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  <w:lang w:eastAsia="en-AU"/>
        </w:rPr>
      </w:pPr>
      <w:r w:rsidRPr="00994302">
        <w:rPr>
          <w:rFonts w:asciiTheme="minorHAnsi" w:hAnsiTheme="minorHAnsi" w:cstheme="minorHAnsi"/>
          <w:b/>
          <w:bCs/>
          <w:sz w:val="18"/>
          <w:szCs w:val="18"/>
          <w:lang w:eastAsia="en-AU"/>
        </w:rPr>
        <w:t>the depth of scope of G</w:t>
      </w:r>
      <w:r w:rsidR="00A064E3">
        <w:rPr>
          <w:rFonts w:asciiTheme="minorHAnsi" w:hAnsiTheme="minorHAnsi" w:cstheme="minorHAnsi"/>
          <w:b/>
          <w:bCs/>
          <w:sz w:val="18"/>
          <w:szCs w:val="18"/>
          <w:lang w:eastAsia="en-AU"/>
        </w:rPr>
        <w:t>M</w:t>
      </w:r>
      <w:r w:rsidRPr="00994302">
        <w:rPr>
          <w:rFonts w:asciiTheme="minorHAnsi" w:hAnsiTheme="minorHAnsi" w:cstheme="minorHAnsi"/>
          <w:b/>
          <w:bCs/>
          <w:sz w:val="18"/>
          <w:szCs w:val="18"/>
          <w:lang w:eastAsia="en-AU"/>
        </w:rPr>
        <w:t>Ps in managing early childhood caries in the paediatric age group</w:t>
      </w:r>
    </w:p>
    <w:p w14:paraId="6943DD39" w14:textId="0F8516B2" w:rsidR="00A50412" w:rsidRPr="00994302" w:rsidRDefault="00A50412" w:rsidP="00A50412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994302">
        <w:rPr>
          <w:rFonts w:asciiTheme="minorHAnsi" w:hAnsiTheme="minorHAnsi" w:cstheme="minorHAnsi"/>
          <w:b/>
          <w:bCs/>
          <w:sz w:val="18"/>
          <w:szCs w:val="18"/>
          <w:lang w:eastAsia="en-AU"/>
        </w:rPr>
        <w:t>the different routes, G</w:t>
      </w:r>
      <w:r w:rsidR="00A064E3">
        <w:rPr>
          <w:rFonts w:asciiTheme="minorHAnsi" w:hAnsiTheme="minorHAnsi" w:cstheme="minorHAnsi"/>
          <w:b/>
          <w:bCs/>
          <w:sz w:val="18"/>
          <w:szCs w:val="18"/>
          <w:lang w:eastAsia="en-AU"/>
        </w:rPr>
        <w:t>M</w:t>
      </w:r>
      <w:r w:rsidRPr="00994302">
        <w:rPr>
          <w:rFonts w:asciiTheme="minorHAnsi" w:hAnsiTheme="minorHAnsi" w:cstheme="minorHAnsi"/>
          <w:b/>
          <w:bCs/>
          <w:sz w:val="18"/>
          <w:szCs w:val="18"/>
          <w:lang w:eastAsia="en-AU"/>
        </w:rPr>
        <w:t>Ps pursue while referring patients with a persisting oral infection or dental pain.</w:t>
      </w:r>
    </w:p>
    <w:bookmarkEnd w:id="1"/>
    <w:p w14:paraId="48B1A295" w14:textId="77777777" w:rsidR="00A50412" w:rsidRPr="003B7A71" w:rsidRDefault="00A50412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</w:p>
    <w:p w14:paraId="2836D507" w14:textId="77777777" w:rsidR="005D574E" w:rsidRPr="005F5143" w:rsidRDefault="005D574E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</w:p>
    <w:p w14:paraId="5A97461B" w14:textId="3EB6977F" w:rsidR="005D574E" w:rsidRPr="00994302" w:rsidRDefault="005D574E" w:rsidP="00A85849">
      <w:pPr>
        <w:spacing w:after="0" w:line="240" w:lineRule="auto"/>
        <w:rPr>
          <w:rStyle w:val="SubtleEmphasis"/>
          <w:rFonts w:ascii="Calibri" w:hAnsi="Calibri" w:cs="Calibri"/>
          <w:b/>
          <w:bCs/>
          <w:i w:val="0"/>
          <w:iCs w:val="0"/>
          <w:color w:val="auto"/>
          <w:sz w:val="18"/>
          <w:szCs w:val="18"/>
        </w:rPr>
      </w:pP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The reason we want to know more about</w:t>
      </w:r>
      <w:r w:rsidR="003B7A71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 this topic is</w:t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 </w:t>
      </w:r>
      <w:r w:rsidR="00A50412" w:rsidRPr="00994302">
        <w:rPr>
          <w:rStyle w:val="SubtleEmphasis"/>
          <w:rFonts w:ascii="Calibri" w:hAnsi="Calibri" w:cs="Calibri"/>
          <w:b/>
          <w:bCs/>
          <w:i w:val="0"/>
          <w:iCs w:val="0"/>
          <w:color w:val="auto"/>
          <w:sz w:val="18"/>
          <w:szCs w:val="18"/>
        </w:rPr>
        <w:t xml:space="preserve">because there is </w:t>
      </w:r>
      <w:r w:rsidR="003B7A71" w:rsidRPr="00994302">
        <w:rPr>
          <w:rStyle w:val="SubtleEmphasis"/>
          <w:rFonts w:ascii="Calibri" w:hAnsi="Calibri" w:cs="Calibri"/>
          <w:b/>
          <w:bCs/>
          <w:i w:val="0"/>
          <w:iCs w:val="0"/>
          <w:color w:val="auto"/>
          <w:sz w:val="18"/>
          <w:szCs w:val="18"/>
        </w:rPr>
        <w:t>no</w:t>
      </w:r>
      <w:r w:rsidR="00A50412" w:rsidRPr="00994302">
        <w:rPr>
          <w:rStyle w:val="SubtleEmphasis"/>
          <w:rFonts w:ascii="Calibri" w:hAnsi="Calibri" w:cs="Calibri"/>
          <w:b/>
          <w:bCs/>
          <w:i w:val="0"/>
          <w:iCs w:val="0"/>
          <w:color w:val="auto"/>
          <w:sz w:val="18"/>
          <w:szCs w:val="18"/>
        </w:rPr>
        <w:t xml:space="preserve"> documentation of </w:t>
      </w:r>
      <w:r w:rsidR="003B7A71" w:rsidRPr="00994302">
        <w:rPr>
          <w:rStyle w:val="SubtleEmphasis"/>
          <w:rFonts w:ascii="Calibri" w:hAnsi="Calibri" w:cs="Calibri"/>
          <w:b/>
          <w:bCs/>
          <w:i w:val="0"/>
          <w:iCs w:val="0"/>
          <w:color w:val="auto"/>
          <w:sz w:val="18"/>
          <w:szCs w:val="18"/>
        </w:rPr>
        <w:t xml:space="preserve">a </w:t>
      </w:r>
      <w:r w:rsidR="003B7A71">
        <w:rPr>
          <w:rStyle w:val="SubtleEmphasis"/>
          <w:rFonts w:ascii="Calibri" w:hAnsi="Calibri" w:cs="Calibri"/>
          <w:b/>
          <w:bCs/>
          <w:i w:val="0"/>
          <w:iCs w:val="0"/>
          <w:color w:val="auto"/>
          <w:sz w:val="18"/>
          <w:szCs w:val="18"/>
        </w:rPr>
        <w:t xml:space="preserve">similar </w:t>
      </w:r>
      <w:r w:rsidR="00A50412" w:rsidRPr="00994302">
        <w:rPr>
          <w:rStyle w:val="SubtleEmphasis"/>
          <w:rFonts w:ascii="Calibri" w:hAnsi="Calibri" w:cs="Calibri"/>
          <w:b/>
          <w:bCs/>
          <w:i w:val="0"/>
          <w:iCs w:val="0"/>
          <w:color w:val="auto"/>
          <w:sz w:val="18"/>
          <w:szCs w:val="18"/>
        </w:rPr>
        <w:t>stud</w:t>
      </w:r>
      <w:r w:rsidR="003B7A71" w:rsidRPr="00994302">
        <w:rPr>
          <w:rStyle w:val="SubtleEmphasis"/>
          <w:rFonts w:ascii="Calibri" w:hAnsi="Calibri" w:cs="Calibri"/>
          <w:b/>
          <w:bCs/>
          <w:i w:val="0"/>
          <w:iCs w:val="0"/>
          <w:color w:val="auto"/>
          <w:sz w:val="18"/>
          <w:szCs w:val="18"/>
        </w:rPr>
        <w:t>y</w:t>
      </w:r>
      <w:r w:rsidR="00A50412" w:rsidRPr="00994302">
        <w:rPr>
          <w:rStyle w:val="SubtleEmphasis"/>
          <w:rFonts w:ascii="Calibri" w:hAnsi="Calibri" w:cs="Calibri"/>
          <w:b/>
          <w:bCs/>
          <w:i w:val="0"/>
          <w:iCs w:val="0"/>
          <w:color w:val="auto"/>
          <w:sz w:val="18"/>
          <w:szCs w:val="18"/>
        </w:rPr>
        <w:t xml:space="preserve"> in the literature</w:t>
      </w:r>
      <w:r w:rsidR="003B7A71" w:rsidRPr="00994302">
        <w:rPr>
          <w:rStyle w:val="SubtleEmphasis"/>
          <w:rFonts w:ascii="Calibri" w:hAnsi="Calibri" w:cs="Calibri"/>
          <w:b/>
          <w:bCs/>
          <w:i w:val="0"/>
          <w:iCs w:val="0"/>
          <w:color w:val="auto"/>
          <w:sz w:val="18"/>
          <w:szCs w:val="18"/>
        </w:rPr>
        <w:t xml:space="preserve"> conducted in Victoria and also because </w:t>
      </w:r>
      <w:r w:rsidR="003B7A71">
        <w:rPr>
          <w:rStyle w:val="SubtleEmphasis"/>
          <w:rFonts w:ascii="Calibri" w:hAnsi="Calibri" w:cs="Calibri"/>
          <w:b/>
          <w:bCs/>
          <w:i w:val="0"/>
          <w:iCs w:val="0"/>
          <w:color w:val="auto"/>
          <w:sz w:val="18"/>
          <w:szCs w:val="18"/>
        </w:rPr>
        <w:t>the topic of early childhood caries has not been explored in detail in the state of Victoria in previous studies.</w:t>
      </w:r>
    </w:p>
    <w:p w14:paraId="78696E78" w14:textId="77777777" w:rsidR="005D574E" w:rsidRPr="005F5143" w:rsidRDefault="005D574E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</w:p>
    <w:p w14:paraId="7FBFEAAD" w14:textId="77777777" w:rsidR="005D574E" w:rsidRPr="005F5143" w:rsidRDefault="005D574E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Taking part in </w:t>
      </w:r>
      <w:r w:rsidR="004E4DB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this </w:t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research</w:t>
      </w:r>
      <w:r w:rsidR="004E4DB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 study</w:t>
      </w:r>
      <w:r w:rsidR="006453FF"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 </w:t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is </w:t>
      </w:r>
      <w:r w:rsidR="004E4DB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optional</w:t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. We are looking for people who want to take part in this research and who are:</w:t>
      </w:r>
    </w:p>
    <w:p w14:paraId="009D2346" w14:textId="5401445E" w:rsidR="00A064E3" w:rsidRDefault="00A064E3" w:rsidP="00A064E3">
      <w:pPr>
        <w:pStyle w:val="ListParagraph"/>
        <w:numPr>
          <w:ilvl w:val="0"/>
          <w:numId w:val="9"/>
        </w:numPr>
        <w:rPr>
          <w:rFonts w:cstheme="minorHAnsi"/>
          <w:b/>
          <w:bCs/>
          <w:sz w:val="18"/>
          <w:szCs w:val="18"/>
        </w:rPr>
      </w:pPr>
      <w:bookmarkStart w:id="2" w:name="_Hlk52230182"/>
      <w:r w:rsidRPr="00994302">
        <w:rPr>
          <w:rFonts w:cstheme="minorHAnsi"/>
          <w:b/>
          <w:bCs/>
          <w:sz w:val="18"/>
          <w:szCs w:val="18"/>
        </w:rPr>
        <w:t xml:space="preserve">Inclusion </w:t>
      </w:r>
      <w:r>
        <w:rPr>
          <w:rFonts w:cstheme="minorHAnsi"/>
          <w:b/>
          <w:bCs/>
          <w:sz w:val="18"/>
          <w:szCs w:val="18"/>
        </w:rPr>
        <w:t xml:space="preserve">criteria: </w:t>
      </w:r>
      <w:r w:rsidRPr="00994302">
        <w:rPr>
          <w:rFonts w:cstheme="minorHAnsi"/>
          <w:b/>
          <w:bCs/>
          <w:sz w:val="18"/>
          <w:szCs w:val="18"/>
        </w:rPr>
        <w:t>all Victorian registered GMPs of the AMA</w:t>
      </w:r>
    </w:p>
    <w:p w14:paraId="37C11F07" w14:textId="7453586E" w:rsidR="00A064E3" w:rsidRPr="00994302" w:rsidRDefault="00A064E3" w:rsidP="00994302">
      <w:pPr>
        <w:pStyle w:val="ListParagraph"/>
        <w:numPr>
          <w:ilvl w:val="0"/>
          <w:numId w:val="9"/>
        </w:numPr>
        <w:rPr>
          <w:rFonts w:cstheme="minorHAnsi"/>
          <w:b/>
          <w:bCs/>
          <w:sz w:val="18"/>
          <w:szCs w:val="18"/>
        </w:rPr>
      </w:pPr>
      <w:r w:rsidRPr="00994302">
        <w:rPr>
          <w:rFonts w:cstheme="minorHAnsi"/>
          <w:b/>
          <w:bCs/>
          <w:sz w:val="18"/>
          <w:szCs w:val="18"/>
        </w:rPr>
        <w:t>Exclusion</w:t>
      </w:r>
      <w:r>
        <w:rPr>
          <w:rFonts w:cstheme="minorHAnsi"/>
          <w:b/>
          <w:bCs/>
          <w:sz w:val="18"/>
          <w:szCs w:val="18"/>
        </w:rPr>
        <w:t xml:space="preserve"> criteria:</w:t>
      </w:r>
      <w:r w:rsidRPr="00994302">
        <w:rPr>
          <w:rFonts w:cstheme="minorHAnsi"/>
          <w:b/>
          <w:bCs/>
          <w:sz w:val="18"/>
          <w:szCs w:val="18"/>
        </w:rPr>
        <w:t xml:space="preserve"> GMPs in other Australian states and territories</w:t>
      </w:r>
      <w:r w:rsidRPr="00F2455A">
        <w:rPr>
          <w:rFonts w:cstheme="minorHAnsi"/>
        </w:rPr>
        <w:t>.</w:t>
      </w:r>
    </w:p>
    <w:bookmarkEnd w:id="2"/>
    <w:p w14:paraId="501FB682" w14:textId="77777777" w:rsidR="004E4DB3" w:rsidRPr="005F5143" w:rsidRDefault="004E4DB3" w:rsidP="004E4DB3">
      <w:pPr>
        <w:pStyle w:val="ListParagraph"/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</w:p>
    <w:p w14:paraId="36F71C8F" w14:textId="5B967538" w:rsidR="00A064E3" w:rsidRPr="005F5143" w:rsidRDefault="005D574E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If you decide to take part in the </w:t>
      </w:r>
      <w:r w:rsidR="00A064E3"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research</w:t>
      </w:r>
      <w:r w:rsidR="00A064E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,</w:t>
      </w:r>
      <w:r w:rsidR="006453FF"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 </w:t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we would:</w:t>
      </w:r>
    </w:p>
    <w:p w14:paraId="5E68538B" w14:textId="361BCFD1" w:rsidR="005D574E" w:rsidRPr="00994302" w:rsidRDefault="00A064E3" w:rsidP="00A85849">
      <w:pPr>
        <w:pStyle w:val="ListParagraph"/>
        <w:numPr>
          <w:ilvl w:val="0"/>
          <w:numId w:val="6"/>
        </w:numPr>
        <w:spacing w:after="0" w:line="240" w:lineRule="auto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18"/>
          <w:szCs w:val="18"/>
        </w:rPr>
      </w:pPr>
      <w:r w:rsidRPr="00994302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18"/>
          <w:szCs w:val="18"/>
        </w:rPr>
        <w:t>ask you to complete a Participant Information and Consent form (PICF)</w:t>
      </w:r>
    </w:p>
    <w:p w14:paraId="53F21B6F" w14:textId="6A033C06" w:rsidR="00A064E3" w:rsidRPr="00994302" w:rsidRDefault="00A064E3" w:rsidP="00A85849">
      <w:pPr>
        <w:pStyle w:val="ListParagraph"/>
        <w:numPr>
          <w:ilvl w:val="0"/>
          <w:numId w:val="6"/>
        </w:numPr>
        <w:spacing w:after="0" w:line="240" w:lineRule="auto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18"/>
          <w:szCs w:val="18"/>
        </w:rPr>
      </w:pPr>
      <w:r w:rsidRPr="00994302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18"/>
          <w:szCs w:val="18"/>
        </w:rPr>
        <w:t xml:space="preserve">ask you to complete a survey through the </w:t>
      </w:r>
      <w:r w:rsidR="00F55A06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18"/>
          <w:szCs w:val="18"/>
        </w:rPr>
        <w:t>REDCap</w:t>
      </w:r>
      <w:r w:rsidRPr="00994302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18"/>
          <w:szCs w:val="18"/>
        </w:rPr>
        <w:t xml:space="preserve"> </w:t>
      </w:r>
      <w:r w:rsidR="00F55A06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18"/>
          <w:szCs w:val="18"/>
        </w:rPr>
        <w:t>software</w:t>
      </w:r>
      <w:r w:rsidRPr="00994302"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18"/>
          <w:szCs w:val="18"/>
        </w:rPr>
        <w:t>.</w:t>
      </w:r>
    </w:p>
    <w:p w14:paraId="6359E751" w14:textId="77777777" w:rsidR="005D6F7A" w:rsidRPr="00994302" w:rsidRDefault="005D6F7A" w:rsidP="00A85849">
      <w:pPr>
        <w:spacing w:after="0" w:line="240" w:lineRule="auto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auto"/>
          <w:sz w:val="18"/>
          <w:szCs w:val="18"/>
        </w:rPr>
      </w:pPr>
    </w:p>
    <w:p w14:paraId="63D66634" w14:textId="77777777" w:rsidR="00454048" w:rsidRPr="005F5143" w:rsidRDefault="00454048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</w:p>
    <w:p w14:paraId="331BC46A" w14:textId="5FD559E8" w:rsidR="00454048" w:rsidRPr="005F5143" w:rsidRDefault="00454048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Taking part in</w:t>
      </w:r>
      <w:r w:rsidR="004E4DB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 this</w:t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 research</w:t>
      </w:r>
      <w:r w:rsidR="006453FF"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 </w:t>
      </w:r>
      <w:r w:rsidR="004E4DB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study </w:t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is voluntary. You may choose not to take part. If you decide not to take part in this </w:t>
      </w:r>
      <w:r w:rsidR="006453FF"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research</w:t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, you</w:t>
      </w:r>
      <w:r w:rsidR="004E4DB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r decision will not</w:t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 </w:t>
      </w:r>
      <w:r w:rsidR="004E4DB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affect</w:t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 your relationship with </w:t>
      </w:r>
      <w:r w:rsidR="005464F0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La Trobe </w:t>
      </w:r>
      <w:r w:rsidR="007C1452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University</w:t>
      </w:r>
      <w:r w:rsidR="00A064E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.</w:t>
      </w:r>
    </w:p>
    <w:p w14:paraId="4B4AE316" w14:textId="77777777" w:rsidR="00454048" w:rsidRPr="005F5143" w:rsidRDefault="00454048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</w:p>
    <w:p w14:paraId="24D2E6FC" w14:textId="77777777" w:rsidR="004C3E5A" w:rsidRDefault="005D6F7A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This </w:t>
      </w:r>
      <w:r w:rsidR="006453FF"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research</w:t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 has been reviewed and approved by The </w:t>
      </w:r>
      <w:r w:rsidR="00EF49A2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La Trobe University</w:t>
      </w:r>
      <w:r w:rsidRPr="005F5143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 Human Research Ethics Committee.</w:t>
      </w:r>
    </w:p>
    <w:p w14:paraId="342C096D" w14:textId="1C2FEB1D" w:rsidR="004C3E5A" w:rsidRPr="00900039" w:rsidRDefault="004C3E5A" w:rsidP="00A91E36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sz w:val="18"/>
          <w:szCs w:val="18"/>
          <w:lang w:eastAsia="en-AU"/>
        </w:rPr>
      </w:pPr>
      <w:r w:rsidRPr="00900039">
        <w:rPr>
          <w:rFonts w:asciiTheme="minorHAnsi" w:eastAsia="Times New Roman" w:hAnsiTheme="minorHAnsi" w:cstheme="minorHAnsi"/>
          <w:color w:val="000000"/>
          <w:sz w:val="18"/>
          <w:szCs w:val="18"/>
          <w:bdr w:val="none" w:sz="0" w:space="0" w:color="auto" w:frame="1"/>
          <w:shd w:val="clear" w:color="auto" w:fill="FFFFFF"/>
          <w:lang w:eastAsia="en-AU"/>
        </w:rPr>
        <w:t>If you have a question or a complaint or something isn’t clear or if you would like to provide us feedback, please contact Ethics, Integrity and Biosafety on:</w:t>
      </w:r>
      <w:r w:rsidRPr="00900039">
        <w:rPr>
          <w:rFonts w:asciiTheme="minorHAnsi" w:eastAsia="Times New Roman" w:hAnsiTheme="minorHAnsi" w:cstheme="minorHAnsi"/>
          <w:color w:val="000000"/>
          <w:sz w:val="18"/>
          <w:szCs w:val="18"/>
          <w:bdr w:val="none" w:sz="0" w:space="0" w:color="auto" w:frame="1"/>
          <w:shd w:val="clear" w:color="auto" w:fill="FFFFFF"/>
          <w:lang w:eastAsia="en-AU"/>
        </w:rPr>
        <w:br/>
        <w:t>+61 3 9479 1443</w:t>
      </w:r>
      <w:r w:rsidRPr="00900039">
        <w:rPr>
          <w:rFonts w:asciiTheme="minorHAnsi" w:eastAsia="Times New Roman" w:hAnsiTheme="minorHAnsi" w:cstheme="minorHAnsi"/>
          <w:color w:val="000000"/>
          <w:sz w:val="18"/>
          <w:szCs w:val="18"/>
          <w:bdr w:val="none" w:sz="0" w:space="0" w:color="auto" w:frame="1"/>
          <w:shd w:val="clear" w:color="auto" w:fill="FFFFFF"/>
          <w:lang w:eastAsia="en-AU"/>
        </w:rPr>
        <w:br/>
        <w:t>Human Ethics: </w:t>
      </w:r>
      <w:hyperlink r:id="rId8" w:tgtFrame="_blank" w:history="1">
        <w:r w:rsidRPr="00900039">
          <w:rPr>
            <w:rFonts w:asciiTheme="minorHAnsi" w:eastAsia="Times New Roman" w:hAnsiTheme="minorHAnsi" w:cstheme="minorHAnsi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en-AU"/>
          </w:rPr>
          <w:t>humanethics@latrobe.edu.au</w:t>
        </w:r>
      </w:hyperlink>
      <w:r w:rsidRPr="00900039">
        <w:rPr>
          <w:rFonts w:asciiTheme="minorHAnsi" w:eastAsia="Times New Roman" w:hAnsiTheme="minorHAnsi" w:cstheme="minorHAnsi"/>
          <w:color w:val="000000"/>
          <w:sz w:val="18"/>
          <w:szCs w:val="18"/>
          <w:bdr w:val="none" w:sz="0" w:space="0" w:color="auto" w:frame="1"/>
          <w:shd w:val="clear" w:color="auto" w:fill="FFFFFF"/>
          <w:lang w:eastAsia="en-AU"/>
        </w:rPr>
        <w:br/>
        <w:t>Animal Ethics: </w:t>
      </w:r>
      <w:hyperlink r:id="rId9" w:tgtFrame="_blank" w:history="1">
        <w:r w:rsidRPr="00900039">
          <w:rPr>
            <w:rFonts w:asciiTheme="minorHAnsi" w:eastAsia="Times New Roman" w:hAnsiTheme="minorHAnsi" w:cstheme="minorHAnsi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en-AU"/>
          </w:rPr>
          <w:t>animalethics@latrobe.edu.au</w:t>
        </w:r>
      </w:hyperlink>
      <w:r w:rsidRPr="00900039">
        <w:rPr>
          <w:rFonts w:asciiTheme="minorHAnsi" w:eastAsia="Times New Roman" w:hAnsiTheme="minorHAnsi" w:cstheme="minorHAnsi"/>
          <w:color w:val="000000"/>
          <w:sz w:val="18"/>
          <w:szCs w:val="18"/>
          <w:bdr w:val="none" w:sz="0" w:space="0" w:color="auto" w:frame="1"/>
          <w:shd w:val="clear" w:color="auto" w:fill="FFFFFF"/>
          <w:lang w:eastAsia="en-AU"/>
        </w:rPr>
        <w:br/>
        <w:t>Institutional Biosafety Committee: </w:t>
      </w:r>
      <w:hyperlink r:id="rId10" w:tgtFrame="_blank" w:history="1">
        <w:r w:rsidRPr="00900039">
          <w:rPr>
            <w:rFonts w:asciiTheme="minorHAnsi" w:eastAsia="Times New Roman" w:hAnsiTheme="minorHAnsi" w:cstheme="minorHAnsi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en-AU"/>
          </w:rPr>
          <w:t>biosafety@latrobe.edu.au</w:t>
        </w:r>
      </w:hyperlink>
      <w:r w:rsidRPr="00900039">
        <w:rPr>
          <w:rFonts w:asciiTheme="minorHAnsi" w:eastAsia="Times New Roman" w:hAnsiTheme="minorHAnsi" w:cstheme="minorHAnsi"/>
          <w:color w:val="000000"/>
          <w:sz w:val="18"/>
          <w:szCs w:val="18"/>
          <w:bdr w:val="none" w:sz="0" w:space="0" w:color="auto" w:frame="1"/>
          <w:shd w:val="clear" w:color="auto" w:fill="FFFFFF"/>
          <w:lang w:eastAsia="en-AU"/>
        </w:rPr>
        <w:br/>
      </w:r>
    </w:p>
    <w:p w14:paraId="12F68EE6" w14:textId="5FEDE64E" w:rsidR="005D574E" w:rsidRPr="00900039" w:rsidRDefault="005D6F7A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  <w:r w:rsidRPr="00900039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 xml:space="preserve">quoting the following number </w:t>
      </w:r>
      <w:r w:rsidR="004C3E5A" w:rsidRPr="00900039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  <w:lang w:eastAsia="en-AU"/>
        </w:rPr>
        <w:t>HEC20434</w:t>
      </w:r>
      <w:r w:rsidRPr="00900039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.</w:t>
      </w:r>
    </w:p>
    <w:p w14:paraId="17D4C11C" w14:textId="77777777" w:rsidR="005D6F7A" w:rsidRPr="00900039" w:rsidRDefault="005D6F7A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</w:p>
    <w:p w14:paraId="58010173" w14:textId="77777777" w:rsidR="005D6F7A" w:rsidRPr="00900039" w:rsidRDefault="005D6F7A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  <w:r w:rsidRPr="00900039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Yours sincerely,</w:t>
      </w:r>
    </w:p>
    <w:p w14:paraId="39A16E0C" w14:textId="77777777" w:rsidR="00454048" w:rsidRPr="00900039" w:rsidRDefault="00454048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</w:p>
    <w:p w14:paraId="010790F7" w14:textId="77777777" w:rsidR="00A85849" w:rsidRPr="00900039" w:rsidRDefault="00A85849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</w:p>
    <w:p w14:paraId="1A50F59A" w14:textId="16E6F2AC" w:rsidR="005D6F7A" w:rsidRPr="00900039" w:rsidRDefault="00A064E3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  <w:r w:rsidRPr="00900039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Dalya Alzard</w:t>
      </w:r>
    </w:p>
    <w:p w14:paraId="2EEACC52" w14:textId="34F87EB6" w:rsidR="0019014B" w:rsidRPr="00900039" w:rsidRDefault="00A064E3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</w:pPr>
      <w:r w:rsidRPr="00900039">
        <w:rPr>
          <w:rStyle w:val="SubtleEmphasis"/>
          <w:rFonts w:asciiTheme="minorHAnsi" w:hAnsiTheme="minorHAnsi" w:cstheme="minorHAnsi"/>
          <w:i w:val="0"/>
          <w:iCs w:val="0"/>
          <w:color w:val="auto"/>
          <w:sz w:val="18"/>
          <w:szCs w:val="18"/>
        </w:rPr>
        <w:t>La Trobe Rural Health School</w:t>
      </w:r>
    </w:p>
    <w:sectPr w:rsidR="0019014B" w:rsidRPr="00900039" w:rsidSect="00A85849">
      <w:footerReference w:type="default" r:id="rId11"/>
      <w:headerReference w:type="first" r:id="rId12"/>
      <w:footerReference w:type="first" r:id="rId13"/>
      <w:pgSz w:w="11906" w:h="16838"/>
      <w:pgMar w:top="1440" w:right="1016" w:bottom="990" w:left="1350" w:header="708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06FE6" w14:textId="77777777" w:rsidR="00D45DA8" w:rsidRDefault="00D45DA8" w:rsidP="00360215">
      <w:pPr>
        <w:spacing w:after="0" w:line="240" w:lineRule="auto"/>
      </w:pPr>
      <w:r>
        <w:separator/>
      </w:r>
    </w:p>
  </w:endnote>
  <w:endnote w:type="continuationSeparator" w:id="0">
    <w:p w14:paraId="357B133A" w14:textId="77777777" w:rsidR="00D45DA8" w:rsidRDefault="00D45DA8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mmet">
    <w:altName w:val="Sitka Small"/>
    <w:panose1 w:val="00000000000000000000"/>
    <w:charset w:val="00"/>
    <w:family w:val="modern"/>
    <w:notTrueType/>
    <w:pitch w:val="variable"/>
    <w:sig w:usb0="00000001" w:usb1="50000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2F638" w14:textId="77777777" w:rsidR="00360215" w:rsidRDefault="006F4648" w:rsidP="00232626">
    <w:pPr>
      <w:pStyle w:val="Footeroption"/>
      <w:tabs>
        <w:tab w:val="right" w:pos="9026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80FB846" wp14:editId="5E1D1ABD">
              <wp:simplePos x="0" y="0"/>
              <wp:positionH relativeFrom="column">
                <wp:posOffset>5275580</wp:posOffset>
              </wp:positionH>
              <wp:positionV relativeFrom="paragraph">
                <wp:posOffset>-67310</wp:posOffset>
              </wp:positionV>
              <wp:extent cx="567690" cy="249555"/>
              <wp:effectExtent l="0" t="0" r="0" b="0"/>
              <wp:wrapNone/>
              <wp:docPr id="7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44422" w14:textId="77777777" w:rsidR="00232626" w:rsidRPr="00DA326C" w:rsidRDefault="00ED0F47" w:rsidP="00232626">
                          <w:pPr>
                            <w:pStyle w:val="Footeroption"/>
                            <w:rPr>
                              <w:color w:val="FFFFFF" w:themeColor="background1"/>
                              <w:szCs w:val="16"/>
                            </w:rPr>
                          </w:pP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="00232626"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separate"/>
                          </w:r>
                          <w:r w:rsidR="00A85849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t>2</w: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74D6C236" w14:textId="77777777" w:rsidR="00232626" w:rsidRDefault="00232626" w:rsidP="0023262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0FB846" id="Rectangle 19" o:spid="_x0000_s1026" style="position:absolute;margin-left:415.4pt;margin-top:-5.3pt;width:44.7pt;height:19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" fillcolor="#5a5a5a [2109]" stroked="f" strokecolor="#5a5a5a [2109]">
              <v:textbox>
                <w:txbxContent>
                  <w:p w14:paraId="6CA44422" w14:textId="77777777" w:rsidR="00232626" w:rsidRPr="00DA326C" w:rsidRDefault="00ED0F47" w:rsidP="00232626">
                    <w:pPr>
                      <w:pStyle w:val="Footeroption"/>
                      <w:rPr>
                        <w:color w:val="FFFFFF" w:themeColor="background1"/>
                        <w:szCs w:val="16"/>
                      </w:rPr>
                    </w:pP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begin"/>
                    </w:r>
                    <w:r w:rsidR="00232626"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separate"/>
                    </w:r>
                    <w:r w:rsidR="00A85849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t>2</w: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end"/>
                    </w:r>
                  </w:p>
                  <w:p w14:paraId="74D6C236" w14:textId="77777777" w:rsidR="00232626" w:rsidRDefault="00232626" w:rsidP="00232626"/>
                </w:txbxContent>
              </v:textbox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D979F2D" wp14:editId="5CC24502">
              <wp:simplePos x="0" y="0"/>
              <wp:positionH relativeFrom="column">
                <wp:posOffset>-908685</wp:posOffset>
              </wp:positionH>
              <wp:positionV relativeFrom="paragraph">
                <wp:posOffset>-258445</wp:posOffset>
              </wp:positionV>
              <wp:extent cx="7558405" cy="635"/>
              <wp:effectExtent l="34290" t="27305" r="27305" b="29210"/>
              <wp:wrapNone/>
              <wp:docPr id="6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8405" cy="635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FFD7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288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71.55pt;margin-top:-20.35pt;width:595.1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" strokecolor="#ffd700" strokeweight="4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222DD" w14:textId="6287A0E0" w:rsidR="005D6F7A" w:rsidRPr="005F5143" w:rsidRDefault="005D6F7A" w:rsidP="00A85849">
    <w:pPr>
      <w:pStyle w:val="Footer"/>
      <w:ind w:left="-1134"/>
      <w:jc w:val="center"/>
      <w:rPr>
        <w:rFonts w:asciiTheme="minorHAnsi" w:hAnsiTheme="minorHAnsi" w:cstheme="minorHAnsi"/>
        <w:b/>
        <w:snapToGrid w:val="0"/>
        <w:sz w:val="16"/>
        <w:szCs w:val="16"/>
      </w:rPr>
    </w:pPr>
    <w:r w:rsidRPr="005F5143">
      <w:rPr>
        <w:rFonts w:asciiTheme="minorHAnsi" w:hAnsiTheme="minorHAnsi" w:cstheme="minorHAnsi"/>
        <w:b/>
        <w:snapToGrid w:val="0"/>
        <w:sz w:val="16"/>
        <w:szCs w:val="16"/>
      </w:rPr>
      <w:t>Letter of Invitation</w:t>
    </w:r>
    <w:r w:rsidRPr="005F5143">
      <w:rPr>
        <w:rFonts w:asciiTheme="minorHAnsi" w:hAnsiTheme="minorHAnsi" w:cstheme="minorHAnsi"/>
        <w:b/>
        <w:snapToGrid w:val="0"/>
        <w:sz w:val="16"/>
        <w:szCs w:val="16"/>
      </w:rPr>
      <w:tab/>
    </w:r>
    <w:r w:rsidRPr="005F5143">
      <w:rPr>
        <w:rFonts w:asciiTheme="minorHAnsi" w:hAnsiTheme="minorHAnsi" w:cstheme="minorHAnsi"/>
        <w:b/>
        <w:snapToGrid w:val="0"/>
        <w:sz w:val="16"/>
        <w:szCs w:val="16"/>
      </w:rPr>
      <w:tab/>
      <w:t>HREC Approval Number:</w:t>
    </w:r>
    <w:r w:rsidR="00A91E36" w:rsidRPr="00A91E36">
      <w:t xml:space="preserve"> </w:t>
    </w:r>
    <w:hyperlink r:id="rId1" w:tgtFrame="_blank" w:history="1">
      <w:r w:rsidR="00A91E36" w:rsidRPr="00497A17">
        <w:rPr>
          <w:rStyle w:val="Hyperlink"/>
          <w:b/>
          <w:bCs/>
          <w:color w:val="auto"/>
          <w:sz w:val="18"/>
          <w:szCs w:val="18"/>
          <w:bdr w:val="none" w:sz="0" w:space="0" w:color="auto" w:frame="1"/>
          <w:shd w:val="clear" w:color="auto" w:fill="FFFFFF"/>
        </w:rPr>
        <w:t>HEC20434</w:t>
      </w:r>
    </w:hyperlink>
  </w:p>
  <w:p w14:paraId="059058CC" w14:textId="6BE8A261" w:rsidR="005D6F7A" w:rsidRPr="005F5143" w:rsidRDefault="005D6F7A" w:rsidP="00A85849">
    <w:pPr>
      <w:pStyle w:val="Footer"/>
      <w:ind w:left="-1134"/>
      <w:jc w:val="center"/>
      <w:rPr>
        <w:rFonts w:asciiTheme="minorHAnsi" w:hAnsiTheme="minorHAnsi" w:cstheme="minorHAnsi"/>
        <w:snapToGrid w:val="0"/>
        <w:sz w:val="16"/>
        <w:szCs w:val="16"/>
      </w:rPr>
    </w:pPr>
    <w:r w:rsidRPr="005F5143">
      <w:rPr>
        <w:rFonts w:asciiTheme="minorHAnsi" w:hAnsiTheme="minorHAnsi" w:cstheme="minorHAnsi"/>
        <w:b/>
        <w:snapToGrid w:val="0"/>
        <w:sz w:val="16"/>
        <w:szCs w:val="16"/>
      </w:rPr>
      <w:t>Participant group</w:t>
    </w:r>
    <w:r w:rsidRPr="005F5143">
      <w:rPr>
        <w:rFonts w:asciiTheme="minorHAnsi" w:hAnsiTheme="minorHAnsi" w:cstheme="minorHAnsi"/>
        <w:sz w:val="16"/>
        <w:szCs w:val="16"/>
      </w:rPr>
      <w:t>:</w:t>
    </w:r>
    <w:r w:rsidRPr="005F5143">
      <w:rPr>
        <w:rFonts w:asciiTheme="minorHAnsi" w:hAnsiTheme="minorHAnsi" w:cstheme="minorHAnsi"/>
      </w:rPr>
      <w:t xml:space="preserve"> </w:t>
    </w:r>
    <w:r w:rsidRPr="005F5143">
      <w:rPr>
        <w:rFonts w:asciiTheme="minorHAnsi" w:hAnsiTheme="minorHAnsi" w:cstheme="minorHAnsi"/>
        <w:b/>
        <w:snapToGrid w:val="0"/>
        <w:sz w:val="16"/>
        <w:szCs w:val="16"/>
      </w:rPr>
      <w:tab/>
    </w:r>
    <w:r w:rsidRPr="005F5143">
      <w:rPr>
        <w:rFonts w:asciiTheme="minorHAnsi" w:hAnsiTheme="minorHAnsi" w:cstheme="minorHAnsi"/>
        <w:b/>
        <w:snapToGrid w:val="0"/>
        <w:sz w:val="16"/>
        <w:szCs w:val="16"/>
      </w:rPr>
      <w:tab/>
      <w:t>Version dated</w:t>
    </w:r>
    <w:r w:rsidRPr="005F5143">
      <w:rPr>
        <w:rFonts w:asciiTheme="minorHAnsi" w:hAnsiTheme="minorHAnsi" w:cstheme="minorHAnsi"/>
        <w:snapToGrid w:val="0"/>
        <w:sz w:val="16"/>
        <w:szCs w:val="16"/>
      </w:rPr>
      <w:t xml:space="preserve">: </w:t>
    </w:r>
    <w:r w:rsidR="00497A17">
      <w:rPr>
        <w:rFonts w:asciiTheme="minorHAnsi" w:hAnsiTheme="minorHAnsi" w:cstheme="minorHAnsi"/>
        <w:snapToGrid w:val="0"/>
        <w:sz w:val="16"/>
        <w:szCs w:val="16"/>
      </w:rPr>
      <w:t>05/11/2020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FA547" w14:textId="77777777" w:rsidR="00D45DA8" w:rsidRDefault="00D45DA8" w:rsidP="00360215">
      <w:pPr>
        <w:spacing w:after="0" w:line="240" w:lineRule="auto"/>
      </w:pPr>
      <w:r>
        <w:separator/>
      </w:r>
    </w:p>
  </w:footnote>
  <w:footnote w:type="continuationSeparator" w:id="0">
    <w:p w14:paraId="191011A1" w14:textId="77777777" w:rsidR="00D45DA8" w:rsidRDefault="00D45DA8" w:rsidP="0036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5BB8D" w14:textId="77777777" w:rsidR="00EA450A" w:rsidRDefault="00E26FB1" w:rsidP="00E26FB1">
    <w:pPr>
      <w:shd w:val="clear" w:color="auto" w:fill="FFFFFF" w:themeFill="background1"/>
      <w:spacing w:line="240" w:lineRule="atLeast"/>
    </w:pPr>
    <w:r w:rsidRPr="00B432BE">
      <w:rPr>
        <w:noProof/>
        <w:lang w:eastAsia="en-AU"/>
      </w:rPr>
      <w:drawing>
        <wp:inline distT="0" distB="0" distL="0" distR="0" wp14:anchorId="23DE3864" wp14:editId="1F2625ED">
          <wp:extent cx="1835150" cy="530225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014B" w:rsidRPr="004B3024">
      <w:rPr>
        <w:bCs/>
        <w:noProof/>
        <w:color w:val="1F497D"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589C786" wp14:editId="61B80BA9">
              <wp:simplePos x="0" y="0"/>
              <wp:positionH relativeFrom="column">
                <wp:posOffset>3306191</wp:posOffset>
              </wp:positionH>
              <wp:positionV relativeFrom="paragraph">
                <wp:posOffset>-185903</wp:posOffset>
              </wp:positionV>
              <wp:extent cx="2571750" cy="908050"/>
              <wp:effectExtent l="0" t="0" r="19050" b="2540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908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7FC967" w14:textId="77777777" w:rsidR="0019014B" w:rsidRDefault="0019014B" w:rsidP="0019014B">
                          <w:pPr>
                            <w:shd w:val="clear" w:color="auto" w:fill="FFFFFF" w:themeFill="background1"/>
                            <w:jc w:val="center"/>
                            <w:rPr>
                              <w:bCs/>
                              <w:color w:val="1F497D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14:paraId="779FF1AB" w14:textId="3183EE00" w:rsidR="0019014B" w:rsidRDefault="00A91E36" w:rsidP="0019014B">
                          <w:pPr>
                            <w:rPr>
                              <w:bCs/>
                              <w:color w:val="1F497D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bCs/>
                              <w:color w:val="1F497D"/>
                              <w:sz w:val="20"/>
                              <w:szCs w:val="20"/>
                              <w:lang w:val="en-GB"/>
                            </w:rPr>
                            <w:t>La Trobe Rural Health school</w:t>
                          </w:r>
                        </w:p>
                        <w:p w14:paraId="2D4E559C" w14:textId="547A9752" w:rsidR="00A91E36" w:rsidRDefault="00A91E36" w:rsidP="0019014B">
                          <w:r>
                            <w:rPr>
                              <w:bCs/>
                              <w:color w:val="1F497D"/>
                              <w:sz w:val="20"/>
                              <w:szCs w:val="20"/>
                              <w:lang w:val="en-GB"/>
                            </w:rPr>
                            <w:t>Faculty of Dentistry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89C7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60.35pt;margin-top:-14.65pt;width:202.5pt;height:7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" strokecolor="#c6d9f1 [671]" strokeweight=".25pt">
              <v:textbox>
                <w:txbxContent>
                  <w:p w14:paraId="197FC967" w14:textId="77777777" w:rsidR="0019014B" w:rsidRDefault="0019014B" w:rsidP="0019014B">
                    <w:pPr>
                      <w:shd w:val="clear" w:color="auto" w:fill="FFFFFF" w:themeFill="background1"/>
                      <w:jc w:val="center"/>
                      <w:rPr>
                        <w:bCs/>
                        <w:color w:val="1F497D"/>
                        <w:sz w:val="20"/>
                        <w:szCs w:val="20"/>
                        <w:lang w:val="en-GB"/>
                      </w:rPr>
                    </w:pPr>
                  </w:p>
                  <w:p w14:paraId="779FF1AB" w14:textId="3183EE00" w:rsidR="0019014B" w:rsidRDefault="00A91E36" w:rsidP="0019014B">
                    <w:pPr>
                      <w:rPr>
                        <w:bCs/>
                        <w:color w:val="1F497D"/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bCs/>
                        <w:color w:val="1F497D"/>
                        <w:sz w:val="20"/>
                        <w:szCs w:val="20"/>
                        <w:lang w:val="en-GB"/>
                      </w:rPr>
                      <w:t>La Trobe Rural Health school</w:t>
                    </w:r>
                  </w:p>
                  <w:p w14:paraId="2D4E559C" w14:textId="547A9752" w:rsidR="00A91E36" w:rsidRDefault="00A91E36" w:rsidP="0019014B">
                    <w:r>
                      <w:rPr>
                        <w:bCs/>
                        <w:color w:val="1F497D"/>
                        <w:sz w:val="20"/>
                        <w:szCs w:val="20"/>
                        <w:lang w:val="en-GB"/>
                      </w:rPr>
                      <w:t>Faculty of Dentistry</w:t>
                    </w:r>
                  </w:p>
                </w:txbxContent>
              </v:textbox>
            </v:shape>
          </w:pict>
        </mc:Fallback>
      </mc:AlternateContent>
    </w:r>
    <w:r w:rsidR="0019014B">
      <w:tab/>
    </w:r>
    <w:r w:rsidR="00A85849">
      <w:t xml:space="preserve">   </w:t>
    </w:r>
    <w:r w:rsidR="00A85849">
      <w:tab/>
    </w:r>
    <w:r w:rsidR="0019014B">
      <w:tab/>
    </w:r>
    <w:r w:rsidR="0019014B">
      <w:tab/>
    </w:r>
  </w:p>
  <w:p w14:paraId="52C9119F" w14:textId="77777777" w:rsidR="00E26FB1" w:rsidRDefault="00E26FB1" w:rsidP="00E26FB1">
    <w:pPr>
      <w:shd w:val="clear" w:color="auto" w:fill="FFFFFF" w:themeFill="background1"/>
      <w:spacing w:line="240" w:lineRule="atLeast"/>
    </w:pPr>
  </w:p>
  <w:p w14:paraId="06B5F547" w14:textId="77777777" w:rsidR="00E26FB1" w:rsidRDefault="00E26FB1" w:rsidP="00E26FB1">
    <w:pPr>
      <w:shd w:val="clear" w:color="auto" w:fill="FFFFFF" w:themeFill="background1"/>
      <w:spacing w:line="24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0132A"/>
    <w:multiLevelType w:val="hybridMultilevel"/>
    <w:tmpl w:val="F09E61F8"/>
    <w:lvl w:ilvl="0" w:tplc="8242AB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8331D"/>
    <w:multiLevelType w:val="hybridMultilevel"/>
    <w:tmpl w:val="496048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B273F8"/>
    <w:multiLevelType w:val="hybridMultilevel"/>
    <w:tmpl w:val="E99CA980"/>
    <w:lvl w:ilvl="0" w:tplc="51C423A6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B1D45"/>
    <w:multiLevelType w:val="hybridMultilevel"/>
    <w:tmpl w:val="98405F0A"/>
    <w:lvl w:ilvl="0" w:tplc="4CA4B2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72A8C"/>
    <w:multiLevelType w:val="hybridMultilevel"/>
    <w:tmpl w:val="ACA837EE"/>
    <w:lvl w:ilvl="0" w:tplc="D3C496A4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A06F0"/>
    <w:multiLevelType w:val="hybridMultilevel"/>
    <w:tmpl w:val="2F72A93E"/>
    <w:lvl w:ilvl="0" w:tplc="933034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50E60"/>
    <w:multiLevelType w:val="multilevel"/>
    <w:tmpl w:val="71205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auto"/>
      </w:rPr>
    </w:lvl>
  </w:abstractNum>
  <w:abstractNum w:abstractNumId="7" w15:restartNumberingAfterBreak="0">
    <w:nsid w:val="70664C23"/>
    <w:multiLevelType w:val="hybridMultilevel"/>
    <w:tmpl w:val="2026C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D164B"/>
    <w:multiLevelType w:val="hybridMultilevel"/>
    <w:tmpl w:val="9DBA743C"/>
    <w:lvl w:ilvl="0" w:tplc="D47C5732">
      <w:start w:val="2013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648"/>
    <w:rsid w:val="00001B95"/>
    <w:rsid w:val="000158B8"/>
    <w:rsid w:val="00025ACA"/>
    <w:rsid w:val="000562F9"/>
    <w:rsid w:val="00076077"/>
    <w:rsid w:val="000766F9"/>
    <w:rsid w:val="00101A2D"/>
    <w:rsid w:val="0012772A"/>
    <w:rsid w:val="00146F79"/>
    <w:rsid w:val="0016222E"/>
    <w:rsid w:val="00166DEC"/>
    <w:rsid w:val="001859C9"/>
    <w:rsid w:val="0019014B"/>
    <w:rsid w:val="00197A0E"/>
    <w:rsid w:val="001A3CDA"/>
    <w:rsid w:val="001A789F"/>
    <w:rsid w:val="002012B0"/>
    <w:rsid w:val="002056B2"/>
    <w:rsid w:val="00232626"/>
    <w:rsid w:val="0026701D"/>
    <w:rsid w:val="00280098"/>
    <w:rsid w:val="002A18A7"/>
    <w:rsid w:val="002D1A11"/>
    <w:rsid w:val="002F7CEC"/>
    <w:rsid w:val="00352C8D"/>
    <w:rsid w:val="003562B6"/>
    <w:rsid w:val="00360215"/>
    <w:rsid w:val="003751CC"/>
    <w:rsid w:val="00386217"/>
    <w:rsid w:val="0039029E"/>
    <w:rsid w:val="003B6F8D"/>
    <w:rsid w:val="003B7A71"/>
    <w:rsid w:val="004145AE"/>
    <w:rsid w:val="00454048"/>
    <w:rsid w:val="0046375B"/>
    <w:rsid w:val="004718A2"/>
    <w:rsid w:val="00497A17"/>
    <w:rsid w:val="004C3E5A"/>
    <w:rsid w:val="004E4DB3"/>
    <w:rsid w:val="0053483C"/>
    <w:rsid w:val="005464F0"/>
    <w:rsid w:val="005D0598"/>
    <w:rsid w:val="005D574E"/>
    <w:rsid w:val="005D6F7A"/>
    <w:rsid w:val="005F5143"/>
    <w:rsid w:val="00611A73"/>
    <w:rsid w:val="00633EE4"/>
    <w:rsid w:val="00643C12"/>
    <w:rsid w:val="006453FF"/>
    <w:rsid w:val="006F4648"/>
    <w:rsid w:val="007753A8"/>
    <w:rsid w:val="00797CFF"/>
    <w:rsid w:val="007A5F84"/>
    <w:rsid w:val="007B77F2"/>
    <w:rsid w:val="007C1452"/>
    <w:rsid w:val="007E4CB7"/>
    <w:rsid w:val="008203D5"/>
    <w:rsid w:val="00832484"/>
    <w:rsid w:val="00872CA8"/>
    <w:rsid w:val="008B145E"/>
    <w:rsid w:val="008C207A"/>
    <w:rsid w:val="00900039"/>
    <w:rsid w:val="00982B5B"/>
    <w:rsid w:val="00994302"/>
    <w:rsid w:val="009B2B47"/>
    <w:rsid w:val="009C42A7"/>
    <w:rsid w:val="009C5D69"/>
    <w:rsid w:val="00A064E3"/>
    <w:rsid w:val="00A46A5C"/>
    <w:rsid w:val="00A50412"/>
    <w:rsid w:val="00A85849"/>
    <w:rsid w:val="00A91E36"/>
    <w:rsid w:val="00AD1F36"/>
    <w:rsid w:val="00AF0363"/>
    <w:rsid w:val="00B51DAD"/>
    <w:rsid w:val="00B743E0"/>
    <w:rsid w:val="00B81DC4"/>
    <w:rsid w:val="00BE06E9"/>
    <w:rsid w:val="00BE668F"/>
    <w:rsid w:val="00C22579"/>
    <w:rsid w:val="00C450BD"/>
    <w:rsid w:val="00CC7612"/>
    <w:rsid w:val="00CC7B7F"/>
    <w:rsid w:val="00CD2051"/>
    <w:rsid w:val="00CD383C"/>
    <w:rsid w:val="00CE70B5"/>
    <w:rsid w:val="00D45DA8"/>
    <w:rsid w:val="00DA2B30"/>
    <w:rsid w:val="00DB577B"/>
    <w:rsid w:val="00DE08B5"/>
    <w:rsid w:val="00E01170"/>
    <w:rsid w:val="00E06947"/>
    <w:rsid w:val="00E26FB1"/>
    <w:rsid w:val="00E63E06"/>
    <w:rsid w:val="00E7180E"/>
    <w:rsid w:val="00E85289"/>
    <w:rsid w:val="00EA450A"/>
    <w:rsid w:val="00EB6A55"/>
    <w:rsid w:val="00EC2BED"/>
    <w:rsid w:val="00ED0F47"/>
    <w:rsid w:val="00EE5301"/>
    <w:rsid w:val="00EE7455"/>
    <w:rsid w:val="00EF49A2"/>
    <w:rsid w:val="00F14866"/>
    <w:rsid w:val="00F2455A"/>
    <w:rsid w:val="00F3774E"/>
    <w:rsid w:val="00F55A06"/>
    <w:rsid w:val="00F834DC"/>
    <w:rsid w:val="00F972BA"/>
    <w:rsid w:val="00FC190F"/>
    <w:rsid w:val="00FE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47381"/>
  <w15:docId w15:val="{8329520E-EC76-4884-9BEB-66B817A3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215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E0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63E0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360215"/>
    <w:pPr>
      <w:spacing w:after="0" w:line="240" w:lineRule="auto"/>
    </w:pPr>
  </w:style>
  <w:style w:type="table" w:styleId="TableGrid">
    <w:name w:val="Table Grid"/>
    <w:basedOn w:val="TableNormal"/>
    <w:uiPriority w:val="59"/>
    <w:rsid w:val="00DE0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08B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9029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5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A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A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AC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5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06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ethics@latrobe.edu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osafety@latrobe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imalethics@latrobe.edu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otect-au.mimecast.com/s/8XxkC2xZ6vCoPn9zinZDIu?domain=prime.latrobe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z3062781\Downloads\UNSW_Word_template_lowr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3536B-9583-4F08-BD37-1E9EE420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UNSW_Word_template_lowres</Template>
  <TotalTime>10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Gaulke</dc:creator>
  <cp:lastModifiedBy>Dalya Alzard</cp:lastModifiedBy>
  <cp:revision>7</cp:revision>
  <cp:lastPrinted>2014-05-08T01:03:00Z</cp:lastPrinted>
  <dcterms:created xsi:type="dcterms:W3CDTF">2020-10-15T14:50:00Z</dcterms:created>
  <dcterms:modified xsi:type="dcterms:W3CDTF">2020-11-11T10:56:00Z</dcterms:modified>
</cp:coreProperties>
</file>