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30E71AD8">
        <w:trPr>
          <w:trHeight w:val="622"/>
        </w:trPr>
        <w:tc>
          <w:tcPr>
            <w:tcW w:w="10348" w:type="dxa"/>
            <w:tcMar>
              <w:top w:w="1531" w:type="dxa"/>
              <w:left w:w="0" w:type="dxa"/>
              <w:right w:w="0" w:type="dxa"/>
            </w:tcMar>
          </w:tcPr>
          <w:p w14:paraId="2A0E5E52" w14:textId="408C7E06" w:rsidR="003B5733" w:rsidRPr="003B5733" w:rsidRDefault="009D60E3" w:rsidP="003B5733">
            <w:pPr>
              <w:pStyle w:val="Documenttitle"/>
            </w:pPr>
            <w:r>
              <w:t>Victorian Pharmacist-Administered Vaccination Program</w:t>
            </w:r>
            <w:r w:rsidR="006106E9">
              <w:t xml:space="preserve"> </w:t>
            </w:r>
            <w:r w:rsidR="00717D19">
              <w:t xml:space="preserve">expansion and </w:t>
            </w:r>
            <w:r w:rsidR="00823F81">
              <w:t>r</w:t>
            </w:r>
            <w:r w:rsidR="006106E9">
              <w:t>eview</w:t>
            </w:r>
          </w:p>
        </w:tc>
      </w:tr>
      <w:tr w:rsidR="003B5733" w14:paraId="560FBDF0" w14:textId="77777777" w:rsidTr="30E71AD8">
        <w:tc>
          <w:tcPr>
            <w:tcW w:w="10348" w:type="dxa"/>
          </w:tcPr>
          <w:p w14:paraId="711537EF" w14:textId="6E3F2851" w:rsidR="003B5733" w:rsidRPr="00A1389F" w:rsidRDefault="001A6193" w:rsidP="00FF5C28">
            <w:pPr>
              <w:pStyle w:val="Documentsubtitle"/>
            </w:pPr>
            <w:r>
              <w:t xml:space="preserve">Consultation – </w:t>
            </w:r>
            <w:r w:rsidR="00F02BA4">
              <w:t xml:space="preserve">February </w:t>
            </w:r>
            <w:r>
              <w:t>202</w:t>
            </w:r>
            <w:r w:rsidR="65C8F86A">
              <w:t>3</w:t>
            </w:r>
          </w:p>
        </w:tc>
      </w:tr>
      <w:tr w:rsidR="003B5733" w14:paraId="726305CB" w14:textId="77777777" w:rsidTr="30E71AD8">
        <w:tc>
          <w:tcPr>
            <w:tcW w:w="10348" w:type="dxa"/>
          </w:tcPr>
          <w:p w14:paraId="34F6929B" w14:textId="34181203" w:rsidR="003B5733" w:rsidRPr="001E5058" w:rsidRDefault="00AD45B1" w:rsidP="001E5058">
            <w:pPr>
              <w:pStyle w:val="Bannermarking"/>
            </w:pPr>
            <w:r>
              <w:t>OFFICIAL</w:t>
            </w:r>
          </w:p>
        </w:tc>
      </w:tr>
    </w:tbl>
    <w:p w14:paraId="17099F00" w14:textId="5037B1E4" w:rsidR="007173CA" w:rsidRDefault="007173CA" w:rsidP="00D079AA">
      <w:pPr>
        <w:pStyle w:val="Body"/>
      </w:pPr>
    </w:p>
    <w:p w14:paraId="6725854F"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287AC5CE" w14:textId="4B2042AD" w:rsidR="00EE29AD" w:rsidRDefault="001B1284" w:rsidP="00EA055E">
      <w:pPr>
        <w:pStyle w:val="Heading1"/>
        <w:numPr>
          <w:ilvl w:val="0"/>
          <w:numId w:val="7"/>
        </w:numPr>
      </w:pPr>
      <w:bookmarkStart w:id="0" w:name="_Introduction"/>
      <w:bookmarkEnd w:id="0"/>
      <w:r>
        <w:t>Introduction</w:t>
      </w:r>
    </w:p>
    <w:p w14:paraId="4A5C3947" w14:textId="750D968B" w:rsidR="005C3435" w:rsidRDefault="001B1284" w:rsidP="006F1435">
      <w:pPr>
        <w:pStyle w:val="Body"/>
      </w:pPr>
      <w:r>
        <w:t>Since 2016, t</w:t>
      </w:r>
      <w:r w:rsidR="005C3435">
        <w:t xml:space="preserve">he Victorian Pharmacist-Administered Vaccination Program (the program) has been supporting Victoria’s </w:t>
      </w:r>
      <w:r w:rsidR="002532BD">
        <w:t>public health efforts against vaccine-preventable disease</w:t>
      </w:r>
      <w:r w:rsidR="005C3435">
        <w:t xml:space="preserve">. </w:t>
      </w:r>
      <w:r w:rsidR="002532BD">
        <w:t>A</w:t>
      </w:r>
      <w:r w:rsidR="005C3435">
        <w:t>uthorising pharmacist immunisers to administer approved vaccines provid</w:t>
      </w:r>
      <w:r w:rsidR="006A024B">
        <w:t>e</w:t>
      </w:r>
      <w:r w:rsidR="76A5A77B">
        <w:t>s</w:t>
      </w:r>
      <w:r w:rsidR="005C3435">
        <w:t xml:space="preserve"> greater public access to vaccination, including for people who are at most risk of complications from vaccine preventable disease.</w:t>
      </w:r>
    </w:p>
    <w:p w14:paraId="0B2F0A99" w14:textId="1378BAC3" w:rsidR="005C3435" w:rsidRDefault="005C3435" w:rsidP="006F1435">
      <w:pPr>
        <w:pStyle w:val="Body"/>
      </w:pPr>
      <w:r>
        <w:t xml:space="preserve">The </w:t>
      </w:r>
      <w:r w:rsidRPr="005A280E">
        <w:rPr>
          <w:b/>
          <w:u w:val="single"/>
        </w:rPr>
        <w:t>objectives</w:t>
      </w:r>
      <w:r>
        <w:t xml:space="preserve"> of the program are to:</w:t>
      </w:r>
    </w:p>
    <w:p w14:paraId="5FE6A671" w14:textId="3DA2AC94" w:rsidR="005C3435" w:rsidRPr="005C3435" w:rsidRDefault="008D1BF4" w:rsidP="005C3435">
      <w:pPr>
        <w:pStyle w:val="Body"/>
        <w:numPr>
          <w:ilvl w:val="0"/>
          <w:numId w:val="28"/>
        </w:numPr>
      </w:pPr>
      <w:r>
        <w:t>s</w:t>
      </w:r>
      <w:r w:rsidR="00AD45B1">
        <w:t xml:space="preserve">upport the </w:t>
      </w:r>
      <w:r w:rsidR="005C3435">
        <w:t>deliver</w:t>
      </w:r>
      <w:r w:rsidR="00AD45B1">
        <w:t>y of</w:t>
      </w:r>
      <w:r w:rsidR="005C3435">
        <w:t xml:space="preserve"> safe and </w:t>
      </w:r>
      <w:r w:rsidR="5630B21C">
        <w:t>high-quality</w:t>
      </w:r>
      <w:r w:rsidR="005C3435">
        <w:t xml:space="preserve"> </w:t>
      </w:r>
      <w:r w:rsidR="00AD45B1">
        <w:t>immunisation services</w:t>
      </w:r>
    </w:p>
    <w:p w14:paraId="2E8C2919" w14:textId="7A1AE76A" w:rsidR="005C3435" w:rsidRPr="005C3435" w:rsidRDefault="005C3435" w:rsidP="005C3435">
      <w:pPr>
        <w:pStyle w:val="Body"/>
        <w:numPr>
          <w:ilvl w:val="0"/>
          <w:numId w:val="29"/>
        </w:numPr>
      </w:pPr>
      <w:r>
        <w:t>r</w:t>
      </w:r>
      <w:r w:rsidRPr="005C3435">
        <w:t xml:space="preserve">educe or avoid the disease burden associated with vaccine preventable diseases by increasing access to </w:t>
      </w:r>
      <w:r>
        <w:t>National Immunisation Program (</w:t>
      </w:r>
      <w:r w:rsidRPr="005C3435">
        <w:t>NIP</w:t>
      </w:r>
      <w:r>
        <w:t>)</w:t>
      </w:r>
      <w:r w:rsidRPr="005C3435">
        <w:t xml:space="preserve"> and </w:t>
      </w:r>
      <w:r w:rsidR="0B4B13E3">
        <w:t>s</w:t>
      </w:r>
      <w:r w:rsidR="4FF18801">
        <w:t>tate</w:t>
      </w:r>
      <w:r w:rsidRPr="005C3435">
        <w:t>-funded vaccines</w:t>
      </w:r>
      <w:r>
        <w:t>,</w:t>
      </w:r>
      <w:r w:rsidRPr="005C3435">
        <w:t> including for vulnerable groups</w:t>
      </w:r>
    </w:p>
    <w:p w14:paraId="52117B13" w14:textId="61A36ECE" w:rsidR="005C3435" w:rsidRPr="005C3435" w:rsidRDefault="005C3435" w:rsidP="005C3435">
      <w:pPr>
        <w:pStyle w:val="Body"/>
        <w:numPr>
          <w:ilvl w:val="0"/>
          <w:numId w:val="30"/>
        </w:numPr>
      </w:pPr>
      <w:r>
        <w:t xml:space="preserve">be responsive to Victorian public health </w:t>
      </w:r>
      <w:r w:rsidR="00AD45B1">
        <w:t xml:space="preserve">immunisation </w:t>
      </w:r>
      <w:r>
        <w:t>needs and continually improve.</w:t>
      </w:r>
    </w:p>
    <w:p w14:paraId="4C4D3896" w14:textId="0532E056" w:rsidR="008335B0" w:rsidRDefault="008335B0" w:rsidP="008335B0">
      <w:pPr>
        <w:pStyle w:val="Body"/>
      </w:pPr>
      <w:r>
        <w:t xml:space="preserve">The Department of Health (the department) seeks key stakeholder input to </w:t>
      </w:r>
      <w:r w:rsidRPr="00B35C04">
        <w:rPr>
          <w:b/>
        </w:rPr>
        <w:t xml:space="preserve">address two key </w:t>
      </w:r>
      <w:r>
        <w:rPr>
          <w:b/>
          <w:bCs/>
        </w:rPr>
        <w:t>areas of program enhancements</w:t>
      </w:r>
      <w:r>
        <w:t>. Your views are sought on:</w:t>
      </w:r>
    </w:p>
    <w:p w14:paraId="4980AEF4" w14:textId="4A6DD886" w:rsidR="008335B0" w:rsidRPr="00A723EB" w:rsidRDefault="008335B0" w:rsidP="00EA10C9">
      <w:pPr>
        <w:pStyle w:val="Body"/>
        <w:numPr>
          <w:ilvl w:val="0"/>
          <w:numId w:val="42"/>
        </w:numPr>
      </w:pPr>
      <w:r>
        <w:t xml:space="preserve">the scope of the recently announced </w:t>
      </w:r>
      <w:r w:rsidRPr="7C16B880">
        <w:rPr>
          <w:b/>
          <w:bCs/>
        </w:rPr>
        <w:t>expansion</w:t>
      </w:r>
      <w:r>
        <w:t xml:space="preserve"> to the program</w:t>
      </w:r>
      <w:r w:rsidR="2C9758DC">
        <w:t>,</w:t>
      </w:r>
      <w:r>
        <w:t xml:space="preserve"> to include travel and other public health vaccines</w:t>
      </w:r>
      <w:r w:rsidR="00BD6746">
        <w:t xml:space="preserve"> (see </w:t>
      </w:r>
      <w:r w:rsidR="00BD6746" w:rsidRPr="7C16B880">
        <w:rPr>
          <w:b/>
          <w:bCs/>
        </w:rPr>
        <w:t>section 3</w:t>
      </w:r>
      <w:r w:rsidR="00BD6746">
        <w:t>)</w:t>
      </w:r>
      <w:r>
        <w:t>; and</w:t>
      </w:r>
    </w:p>
    <w:p w14:paraId="68C4A606" w14:textId="4E44D494" w:rsidR="008335B0" w:rsidRPr="00A723EB" w:rsidRDefault="008335B0" w:rsidP="00EA10C9">
      <w:pPr>
        <w:pStyle w:val="Body"/>
        <w:numPr>
          <w:ilvl w:val="0"/>
          <w:numId w:val="42"/>
        </w:numPr>
      </w:pPr>
      <w:r w:rsidRPr="14AFA479">
        <w:rPr>
          <w:b/>
          <w:bCs/>
        </w:rPr>
        <w:t xml:space="preserve">ongoing </w:t>
      </w:r>
      <w:r w:rsidR="746B453F" w:rsidRPr="37571D32">
        <w:rPr>
          <w:b/>
          <w:bCs/>
        </w:rPr>
        <w:t>improvement</w:t>
      </w:r>
      <w:r w:rsidR="297AC801" w:rsidRPr="37571D32">
        <w:rPr>
          <w:b/>
          <w:bCs/>
        </w:rPr>
        <w:t xml:space="preserve"> ideas</w:t>
      </w:r>
      <w:r w:rsidR="388097C2" w:rsidRPr="37571D32">
        <w:rPr>
          <w:b/>
          <w:bCs/>
        </w:rPr>
        <w:t xml:space="preserve"> </w:t>
      </w:r>
      <w:r w:rsidR="2ED31D1F">
        <w:t>for</w:t>
      </w:r>
      <w:r>
        <w:t xml:space="preserve"> the program in line with the program objectives</w:t>
      </w:r>
      <w:r w:rsidR="00BD6746">
        <w:t xml:space="preserve"> (see </w:t>
      </w:r>
      <w:r w:rsidR="00BD6746" w:rsidRPr="14AFA479">
        <w:rPr>
          <w:b/>
          <w:bCs/>
        </w:rPr>
        <w:t xml:space="preserve">section </w:t>
      </w:r>
      <w:r w:rsidR="00BD6746" w:rsidRPr="00FF4B92">
        <w:rPr>
          <w:b/>
          <w:bCs/>
        </w:rPr>
        <w:t>4</w:t>
      </w:r>
      <w:r w:rsidR="00BD6746">
        <w:t>)</w:t>
      </w:r>
      <w:r>
        <w:t>.</w:t>
      </w:r>
    </w:p>
    <w:p w14:paraId="49500B83" w14:textId="64F000A7" w:rsidR="00FF1F9C" w:rsidRDefault="00806275" w:rsidP="002D4AEA">
      <w:pPr>
        <w:pStyle w:val="Body"/>
      </w:pPr>
      <w:r>
        <w:t xml:space="preserve">Information received through this process will be used to inform </w:t>
      </w:r>
      <w:r w:rsidR="007D2852">
        <w:t xml:space="preserve">scope and implementation considerations of the announced </w:t>
      </w:r>
      <w:r w:rsidR="007D2852" w:rsidRPr="00557F5D">
        <w:t>program expansion</w:t>
      </w:r>
      <w:r w:rsidR="001624D8" w:rsidRPr="00EA10C9">
        <w:rPr>
          <w:b/>
          <w:bCs/>
        </w:rPr>
        <w:t>.</w:t>
      </w:r>
      <w:r w:rsidR="001624D8">
        <w:t xml:space="preserve"> </w:t>
      </w:r>
    </w:p>
    <w:p w14:paraId="47324433" w14:textId="1FFC30CE" w:rsidR="00301655" w:rsidRDefault="001624D8" w:rsidP="002D4AEA">
      <w:pPr>
        <w:pStyle w:val="Body"/>
      </w:pPr>
      <w:r>
        <w:t xml:space="preserve">Other </w:t>
      </w:r>
      <w:r w:rsidRPr="00557F5D">
        <w:t xml:space="preserve">ongoing improvements </w:t>
      </w:r>
      <w:r w:rsidR="33F3DCAB" w:rsidRPr="00557F5D">
        <w:t>ideas</w:t>
      </w:r>
      <w:r w:rsidR="32535AA9">
        <w:t xml:space="preserve"> </w:t>
      </w:r>
      <w:r w:rsidR="604C4471">
        <w:t>for</w:t>
      </w:r>
      <w:r>
        <w:t xml:space="preserve"> the program </w:t>
      </w:r>
      <w:r w:rsidR="00DE222C">
        <w:t xml:space="preserve">identified through the consultation process </w:t>
      </w:r>
      <w:r w:rsidR="049E523A">
        <w:t>may</w:t>
      </w:r>
      <w:r w:rsidR="00037DAC">
        <w:t xml:space="preserve"> be subject to </w:t>
      </w:r>
      <w:r w:rsidR="00C7031B">
        <w:t>further</w:t>
      </w:r>
      <w:r>
        <w:t xml:space="preserve"> </w:t>
      </w:r>
      <w:r w:rsidR="002D4AEA">
        <w:t xml:space="preserve">consultation </w:t>
      </w:r>
      <w:r w:rsidR="008A6A49">
        <w:t xml:space="preserve">in </w:t>
      </w:r>
      <w:r w:rsidR="002D4AEA">
        <w:t>2023</w:t>
      </w:r>
      <w:r w:rsidR="00301655">
        <w:t>.</w:t>
      </w:r>
    </w:p>
    <w:p w14:paraId="300F60CF" w14:textId="3551C0C2" w:rsidR="006951F7" w:rsidRDefault="006951F7" w:rsidP="00EA10C9">
      <w:pPr>
        <w:pStyle w:val="Heading1"/>
        <w:ind w:left="360"/>
      </w:pPr>
      <w:r>
        <w:t>2. Lodging a submission</w:t>
      </w:r>
    </w:p>
    <w:p w14:paraId="4C8C9D0B" w14:textId="04916327" w:rsidR="00FF1F9C" w:rsidRDefault="00FF1F9C" w:rsidP="00FF1F9C">
      <w:pPr>
        <w:pStyle w:val="Body"/>
      </w:pPr>
      <w:r>
        <w:t xml:space="preserve">A template has been developed to support submissions and is available at </w:t>
      </w:r>
      <w:r w:rsidRPr="000462E3">
        <w:rPr>
          <w:b/>
          <w:bCs/>
        </w:rPr>
        <w:t>section</w:t>
      </w:r>
      <w:r w:rsidR="00E8413F" w:rsidRPr="000462E3">
        <w:rPr>
          <w:b/>
          <w:bCs/>
        </w:rPr>
        <w:t xml:space="preserve"> 7</w:t>
      </w:r>
      <w:r>
        <w:t>.</w:t>
      </w:r>
      <w:r w:rsidR="00381DF7">
        <w:t xml:space="preserve"> </w:t>
      </w:r>
      <w:r w:rsidR="00D41FAE">
        <w:t>Organisations may respond to either</w:t>
      </w:r>
      <w:r w:rsidR="578CA095">
        <w:t>,</w:t>
      </w:r>
      <w:r w:rsidR="00D41FAE">
        <w:t xml:space="preserve"> or </w:t>
      </w:r>
      <w:r w:rsidR="00BD6746">
        <w:t>both</w:t>
      </w:r>
      <w:r w:rsidR="75EAE6D1">
        <w:t>,</w:t>
      </w:r>
      <w:r w:rsidR="00BD6746">
        <w:t xml:space="preserve"> </w:t>
      </w:r>
      <w:r w:rsidR="00597915">
        <w:t xml:space="preserve">program </w:t>
      </w:r>
      <w:r w:rsidR="00BD6746">
        <w:t>enhancement</w:t>
      </w:r>
      <w:r w:rsidR="008B6779">
        <w:t xml:space="preserve"> areas.</w:t>
      </w:r>
    </w:p>
    <w:p w14:paraId="497196EC" w14:textId="70E04397" w:rsidR="00FF1F9C" w:rsidRDefault="00FF1F9C" w:rsidP="00FF1F9C">
      <w:pPr>
        <w:pStyle w:val="Body"/>
      </w:pPr>
      <w:r>
        <w:t xml:space="preserve">Submissions must be lodged to </w:t>
      </w:r>
      <w:r w:rsidR="3901806A">
        <w:t>the Immunisation Unit via email</w:t>
      </w:r>
      <w:r w:rsidR="2C824B9B">
        <w:t xml:space="preserve"> at</w:t>
      </w:r>
      <w:r w:rsidR="305C69C5">
        <w:t xml:space="preserve"> </w:t>
      </w:r>
      <w:hyperlink r:id="rId21">
        <w:r w:rsidRPr="68024D04">
          <w:rPr>
            <w:rStyle w:val="Hyperlink"/>
          </w:rPr>
          <w:t>immunisation@health.vic.gov.au</w:t>
        </w:r>
      </w:hyperlink>
      <w:r>
        <w:t xml:space="preserve"> by</w:t>
      </w:r>
      <w:r w:rsidR="003F0A08">
        <w:t xml:space="preserve"> the</w:t>
      </w:r>
      <w:r>
        <w:t xml:space="preserve"> </w:t>
      </w:r>
      <w:r w:rsidR="003F0A08">
        <w:t xml:space="preserve">close of business, </w:t>
      </w:r>
      <w:r w:rsidR="623DF77C" w:rsidRPr="00520C7C">
        <w:rPr>
          <w:b/>
          <w:bCs/>
        </w:rPr>
        <w:t>22 March</w:t>
      </w:r>
      <w:r w:rsidRPr="00E637F1">
        <w:rPr>
          <w:b/>
        </w:rPr>
        <w:t xml:space="preserve"> 2023</w:t>
      </w:r>
      <w:r>
        <w:t xml:space="preserve">. Should you require </w:t>
      </w:r>
      <w:r w:rsidR="6F0A3147">
        <w:t>more</w:t>
      </w:r>
      <w:r>
        <w:t xml:space="preserve"> time, please contact the Immunisation Unit to discuss the best approach. </w:t>
      </w:r>
    </w:p>
    <w:p w14:paraId="25B7B31A" w14:textId="28DB5A1E" w:rsidR="00FF1F9C" w:rsidRDefault="00FF1F9C" w:rsidP="00FF1F9C">
      <w:pPr>
        <w:pStyle w:val="Body"/>
      </w:pPr>
      <w:r>
        <w:t xml:space="preserve">If you have further questions about this process or would like to make time to discuss your proposal with the department prior to submission, you can contact </w:t>
      </w:r>
      <w:r w:rsidR="00597915" w:rsidRPr="00E947B2">
        <w:rPr>
          <w:rFonts w:cs="Arial"/>
          <w:b/>
        </w:rPr>
        <w:t xml:space="preserve">Emma Scott, Senior Policy and Projects Officer, Immunisation </w:t>
      </w:r>
      <w:r w:rsidR="00CA5738" w:rsidRPr="00E947B2">
        <w:rPr>
          <w:rFonts w:cs="Arial"/>
          <w:b/>
        </w:rPr>
        <w:t>Unit</w:t>
      </w:r>
      <w:r w:rsidR="00CA5738">
        <w:rPr>
          <w:rFonts w:cs="Arial"/>
        </w:rPr>
        <w:t xml:space="preserve"> </w:t>
      </w:r>
      <w:r>
        <w:t xml:space="preserve">via email at: </w:t>
      </w:r>
      <w:hyperlink r:id="rId22">
        <w:r w:rsidRPr="36D57443">
          <w:rPr>
            <w:rStyle w:val="Hyperlink"/>
          </w:rPr>
          <w:t>immunisation@health.vic.gov.au</w:t>
        </w:r>
      </w:hyperlink>
      <w:r>
        <w:t>.</w:t>
      </w:r>
      <w:r>
        <w:tab/>
      </w:r>
    </w:p>
    <w:p w14:paraId="27CC7A0C" w14:textId="76816032" w:rsidR="00F63EC8" w:rsidRDefault="00296089" w:rsidP="00F63EC8">
      <w:pPr>
        <w:pStyle w:val="Heading1"/>
        <w:ind w:left="360"/>
      </w:pPr>
      <w:bookmarkStart w:id="1" w:name="_Toc110516191"/>
      <w:r>
        <w:lastRenderedPageBreak/>
        <w:t>3</w:t>
      </w:r>
      <w:r w:rsidR="00F63EC8">
        <w:t xml:space="preserve">. </w:t>
      </w:r>
      <w:r w:rsidR="00AE626C">
        <w:t>Program expansion</w:t>
      </w:r>
      <w:r w:rsidR="00F63EC8">
        <w:t xml:space="preserve"> </w:t>
      </w:r>
    </w:p>
    <w:p w14:paraId="20DC443E" w14:textId="668DED44" w:rsidR="004F0D53" w:rsidRDefault="004F0D53" w:rsidP="004F0D53">
      <w:pPr>
        <w:pStyle w:val="Body"/>
      </w:pPr>
      <w:r>
        <w:t xml:space="preserve">On </w:t>
      </w:r>
      <w:hyperlink r:id="rId23">
        <w:r>
          <w:t xml:space="preserve">23 November </w:t>
        </w:r>
        <w:r w:rsidR="7A698A01">
          <w:t>202</w:t>
        </w:r>
        <w:r w:rsidR="04961BC3">
          <w:t>2</w:t>
        </w:r>
        <w:r w:rsidRPr="68024D04">
          <w:rPr>
            <w:rStyle w:val="Hyperlink"/>
          </w:rPr>
          <w:t>, the Andrews’ Government committed to exploring opportunities for trained pharmacists to administer travel vaccinations</w:t>
        </w:r>
      </w:hyperlink>
      <w:r>
        <w:t>.</w:t>
      </w:r>
    </w:p>
    <w:p w14:paraId="06CF9DC3" w14:textId="7E9D0F4E" w:rsidR="00F935F0" w:rsidRPr="00103581" w:rsidRDefault="00F935F0" w:rsidP="00871F8E">
      <w:pPr>
        <w:pStyle w:val="Body"/>
        <w:rPr>
          <w:b/>
          <w:bCs/>
        </w:rPr>
      </w:pPr>
      <w:r>
        <w:rPr>
          <w:b/>
          <w:bCs/>
        </w:rPr>
        <w:t xml:space="preserve">Existing </w:t>
      </w:r>
      <w:r w:rsidR="00103581">
        <w:rPr>
          <w:b/>
          <w:bCs/>
        </w:rPr>
        <w:t>mechanism for travel vaccine administration</w:t>
      </w:r>
    </w:p>
    <w:p w14:paraId="2DB9C6E4" w14:textId="6DD43BD1" w:rsidR="00871F8E" w:rsidRDefault="00871F8E" w:rsidP="00871F8E">
      <w:pPr>
        <w:pStyle w:val="Body"/>
      </w:pPr>
      <w:r>
        <w:t>Victorian</w:t>
      </w:r>
      <w:r w:rsidR="00883D06">
        <w:t xml:space="preserve"> </w:t>
      </w:r>
      <w:r>
        <w:t>pharmacists</w:t>
      </w:r>
      <w:r w:rsidR="54D4F680">
        <w:t xml:space="preserve"> </w:t>
      </w:r>
      <w:r w:rsidR="00CE75CC">
        <w:t xml:space="preserve">who are trained and competent in administering vaccines </w:t>
      </w:r>
      <w:r>
        <w:t>are currently able to administer travel vaccines under a written instruction of a medical practitioner. Under this model, people planning overseas travel must seek travel advice from a general practitioner or other travel medicine specialist who writes a prescription for all medicines required for travel. These travel medicines can then be dispensed</w:t>
      </w:r>
      <w:r w:rsidR="3309B41D">
        <w:t>,</w:t>
      </w:r>
      <w:r>
        <w:t xml:space="preserve"> and vaccines administered by a pharmacist.</w:t>
      </w:r>
      <w:r w:rsidR="007F6B6B">
        <w:t xml:space="preserve"> </w:t>
      </w:r>
    </w:p>
    <w:p w14:paraId="15A76A08" w14:textId="18219911" w:rsidR="00103581" w:rsidRPr="00786F19" w:rsidRDefault="00786F19" w:rsidP="00871F8E">
      <w:pPr>
        <w:pStyle w:val="Body"/>
        <w:rPr>
          <w:b/>
          <w:bCs/>
        </w:rPr>
      </w:pPr>
      <w:r>
        <w:rPr>
          <w:b/>
          <w:bCs/>
        </w:rPr>
        <w:t>Proposed model for travel vaccine administration</w:t>
      </w:r>
    </w:p>
    <w:p w14:paraId="065FBCA7" w14:textId="51D54274" w:rsidR="00733C77" w:rsidRPr="0025112B" w:rsidRDefault="00733C77" w:rsidP="00733C77">
      <w:pPr>
        <w:pStyle w:val="DHHSbody"/>
        <w:rPr>
          <w:sz w:val="21"/>
          <w:szCs w:val="21"/>
        </w:rPr>
      </w:pPr>
      <w:r w:rsidRPr="6BB43788" w:rsidDel="005928FC">
        <w:rPr>
          <w:sz w:val="21"/>
          <w:szCs w:val="21"/>
        </w:rPr>
        <w:t xml:space="preserve">It is proposed that the </w:t>
      </w:r>
      <w:hyperlink r:id="rId24">
        <w:r w:rsidRPr="0025112B">
          <w:rPr>
            <w:rStyle w:val="Hyperlink"/>
            <w:sz w:val="21"/>
            <w:szCs w:val="21"/>
          </w:rPr>
          <w:t>Secretary Approval: Pharmacist Immuniser</w:t>
        </w:r>
      </w:hyperlink>
      <w:r w:rsidRPr="0025112B">
        <w:rPr>
          <w:sz w:val="21"/>
          <w:szCs w:val="21"/>
        </w:rPr>
        <w:t xml:space="preserve"> (</w:t>
      </w:r>
      <w:r w:rsidRPr="0025112B" w:rsidDel="005928FC">
        <w:rPr>
          <w:sz w:val="21"/>
          <w:szCs w:val="21"/>
        </w:rPr>
        <w:t xml:space="preserve">the </w:t>
      </w:r>
      <w:r w:rsidRPr="0025112B">
        <w:rPr>
          <w:sz w:val="21"/>
          <w:szCs w:val="21"/>
        </w:rPr>
        <w:t>Approval)</w:t>
      </w:r>
      <w:r w:rsidRPr="73617B70">
        <w:rPr>
          <w:sz w:val="21"/>
          <w:szCs w:val="21"/>
        </w:rPr>
        <w:t xml:space="preserve"> is amended to enable pharmacist immunisers to administer the following vaccines</w:t>
      </w:r>
      <w:r w:rsidR="00C70CEA">
        <w:rPr>
          <w:sz w:val="21"/>
          <w:szCs w:val="21"/>
        </w:rPr>
        <w:t xml:space="preserve">, </w:t>
      </w:r>
      <w:r w:rsidR="00FB4559">
        <w:rPr>
          <w:sz w:val="21"/>
          <w:szCs w:val="21"/>
        </w:rPr>
        <w:t>without a</w:t>
      </w:r>
      <w:r w:rsidR="00BA3591">
        <w:rPr>
          <w:sz w:val="21"/>
          <w:szCs w:val="21"/>
        </w:rPr>
        <w:t xml:space="preserve"> </w:t>
      </w:r>
      <w:r w:rsidR="00E57E6F">
        <w:rPr>
          <w:sz w:val="21"/>
          <w:szCs w:val="21"/>
        </w:rPr>
        <w:t>prescription or other instruction from an authorised prescriber</w:t>
      </w:r>
      <w:r>
        <w:rPr>
          <w:sz w:val="21"/>
          <w:szCs w:val="21"/>
        </w:rPr>
        <w:t>,</w:t>
      </w:r>
      <w:r w:rsidRPr="73617B70">
        <w:rPr>
          <w:sz w:val="21"/>
          <w:szCs w:val="21"/>
        </w:rPr>
        <w:t xml:space="preserve"> following completion of additional training</w:t>
      </w:r>
      <w:r w:rsidRPr="0025112B">
        <w:rPr>
          <w:sz w:val="21"/>
          <w:szCs w:val="21"/>
        </w:rPr>
        <w:t>:</w:t>
      </w:r>
    </w:p>
    <w:p w14:paraId="21D5016D" w14:textId="4C0E8836" w:rsidR="00733C77" w:rsidRDefault="00733C77" w:rsidP="00733C77">
      <w:pPr>
        <w:pStyle w:val="Body"/>
        <w:numPr>
          <w:ilvl w:val="0"/>
          <w:numId w:val="44"/>
        </w:numPr>
      </w:pPr>
      <w:r>
        <w:t xml:space="preserve">hepatitis A vaccine to </w:t>
      </w:r>
      <w:r w:rsidR="00EE27C4">
        <w:t xml:space="preserve">people </w:t>
      </w:r>
      <w:r>
        <w:t>aged 5 years and older;</w:t>
      </w:r>
    </w:p>
    <w:p w14:paraId="03A47344" w14:textId="648C67EA" w:rsidR="00733C77" w:rsidRDefault="00733C77" w:rsidP="00733C77">
      <w:pPr>
        <w:pStyle w:val="Body"/>
        <w:numPr>
          <w:ilvl w:val="0"/>
          <w:numId w:val="44"/>
        </w:numPr>
      </w:pPr>
      <w:r>
        <w:t xml:space="preserve">hepatitis B vaccine to </w:t>
      </w:r>
      <w:r w:rsidR="00EE27C4">
        <w:t xml:space="preserve">people </w:t>
      </w:r>
      <w:r>
        <w:t>aged 5 years and older;</w:t>
      </w:r>
    </w:p>
    <w:p w14:paraId="56E6A1D0" w14:textId="797B7636" w:rsidR="00733C77" w:rsidRDefault="00733C77" w:rsidP="00733C77">
      <w:pPr>
        <w:pStyle w:val="Body"/>
        <w:numPr>
          <w:ilvl w:val="0"/>
          <w:numId w:val="44"/>
        </w:numPr>
      </w:pPr>
      <w:r>
        <w:t xml:space="preserve">poliomyelitis vaccine to </w:t>
      </w:r>
      <w:r w:rsidR="00EE27C4">
        <w:t xml:space="preserve">people </w:t>
      </w:r>
      <w:r>
        <w:t>aged 5 years and older; and</w:t>
      </w:r>
    </w:p>
    <w:p w14:paraId="68DA858C" w14:textId="1072FFA3" w:rsidR="00733C77" w:rsidRDefault="00733C77" w:rsidP="00733C77">
      <w:pPr>
        <w:pStyle w:val="Body"/>
        <w:numPr>
          <w:ilvl w:val="0"/>
          <w:numId w:val="44"/>
        </w:numPr>
      </w:pPr>
      <w:r>
        <w:t xml:space="preserve">typhoid vaccine to </w:t>
      </w:r>
      <w:r w:rsidR="00EE27C4">
        <w:t xml:space="preserve">people </w:t>
      </w:r>
      <w:r>
        <w:t>aged 5 years and older.</w:t>
      </w:r>
    </w:p>
    <w:p w14:paraId="0FAEC154" w14:textId="39D08965" w:rsidR="006D359B" w:rsidRDefault="006D359B" w:rsidP="00EA10C9">
      <w:pPr>
        <w:pStyle w:val="Body"/>
      </w:pPr>
      <w:r>
        <w:t xml:space="preserve">The </w:t>
      </w:r>
      <w:hyperlink r:id="rId25">
        <w:r w:rsidRPr="7C16B880">
          <w:rPr>
            <w:rStyle w:val="Hyperlink"/>
          </w:rPr>
          <w:t>Approval</w:t>
        </w:r>
      </w:hyperlink>
      <w:r>
        <w:t xml:space="preserve"> currently prohibits pharmacist immunisers from </w:t>
      </w:r>
      <w:r w:rsidR="0019526E">
        <w:t xml:space="preserve">initiating </w:t>
      </w:r>
      <w:r>
        <w:t>administ</w:t>
      </w:r>
      <w:r w:rsidR="0019526E">
        <w:t>ration</w:t>
      </w:r>
      <w:r w:rsidR="7798549E">
        <w:t xml:space="preserve"> </w:t>
      </w:r>
      <w:r w:rsidR="009E5AF1">
        <w:t xml:space="preserve">of </w:t>
      </w:r>
      <w:r>
        <w:t xml:space="preserve">approved vaccines </w:t>
      </w:r>
      <w:r w:rsidR="54434A2B">
        <w:t xml:space="preserve">(such as </w:t>
      </w:r>
      <w:r w:rsidR="66D09EBF">
        <w:t xml:space="preserve">diphtheria-tetanus-pertussis </w:t>
      </w:r>
      <w:r w:rsidR="0E17A7E1">
        <w:t xml:space="preserve">and </w:t>
      </w:r>
      <w:r w:rsidR="13AD31AA">
        <w:t xml:space="preserve">influenza vaccines) </w:t>
      </w:r>
      <w:r>
        <w:t xml:space="preserve">for travel purposes. This expansion proposal would </w:t>
      </w:r>
      <w:r w:rsidR="7E35CF58">
        <w:t xml:space="preserve">also </w:t>
      </w:r>
      <w:r>
        <w:t>seek to remove this exclusion from the Approval</w:t>
      </w:r>
      <w:r w:rsidR="03DC0A29">
        <w:t xml:space="preserve">, with the exception of Japanese encephalitis which will still only be administered as per the </w:t>
      </w:r>
      <w:r w:rsidR="3EE18F53">
        <w:t xml:space="preserve">requirements in the </w:t>
      </w:r>
      <w:r w:rsidR="03DC0A29">
        <w:t xml:space="preserve">department’s </w:t>
      </w:r>
      <w:hyperlink r:id="rId26" w:history="1">
        <w:r w:rsidR="03DC0A29">
          <w:t xml:space="preserve">Japanese encephalitis </w:t>
        </w:r>
        <w:r w:rsidR="4AAAA4AA">
          <w:t xml:space="preserve">virus </w:t>
        </w:r>
        <w:r w:rsidR="03DC0A29" w:rsidRPr="7C16B880">
          <w:rPr>
            <w:rStyle w:val="Hyperlink"/>
          </w:rPr>
          <w:t>webpage</w:t>
        </w:r>
      </w:hyperlink>
      <w:r>
        <w:t>.</w:t>
      </w:r>
    </w:p>
    <w:p w14:paraId="61AAD8DF" w14:textId="28ECE70F" w:rsidR="00B6564B" w:rsidRDefault="009C49FF" w:rsidP="00EA10C9">
      <w:pPr>
        <w:pStyle w:val="Body"/>
      </w:pPr>
      <w:r>
        <w:t xml:space="preserve">The provision of vaccines </w:t>
      </w:r>
      <w:r w:rsidR="7760C251">
        <w:t xml:space="preserve">for the purposes of travel </w:t>
      </w:r>
      <w:r>
        <w:t xml:space="preserve">in a pharmacy setting will be at the </w:t>
      </w:r>
      <w:r w:rsidR="246D2442">
        <w:t>person</w:t>
      </w:r>
      <w:r w:rsidR="55BDC8A9">
        <w:t>’s</w:t>
      </w:r>
      <w:r>
        <w:t xml:space="preserve"> expense</w:t>
      </w:r>
      <w:r w:rsidR="34A42C2D">
        <w:t xml:space="preserve"> if the</w:t>
      </w:r>
      <w:r w:rsidR="00BF7E5F">
        <w:t>y</w:t>
      </w:r>
      <w:r w:rsidR="34A42C2D">
        <w:t xml:space="preserve"> </w:t>
      </w:r>
      <w:r w:rsidR="00BF7E5F">
        <w:t xml:space="preserve">are </w:t>
      </w:r>
      <w:r w:rsidR="34A42C2D">
        <w:t>not eligible for a NIP vaccine.</w:t>
      </w:r>
      <w:r w:rsidR="55BDC8A9">
        <w:t xml:space="preserve"> </w:t>
      </w:r>
      <w:r>
        <w:t xml:space="preserve">Pharmacies </w:t>
      </w:r>
      <w:r w:rsidR="009B630E">
        <w:t xml:space="preserve">may also charge a </w:t>
      </w:r>
      <w:r w:rsidR="008F583E">
        <w:t>vaccine administration/consultation fee</w:t>
      </w:r>
      <w:r w:rsidR="00720964">
        <w:t>, in addition to the cost of the vaccine(s</w:t>
      </w:r>
      <w:r w:rsidR="7602CC8E">
        <w:t>)</w:t>
      </w:r>
      <w:r w:rsidR="79FE445C">
        <w:t>.</w:t>
      </w:r>
      <w:r w:rsidR="6BBD60BE">
        <w:t xml:space="preserve"> </w:t>
      </w:r>
      <w:r w:rsidR="00770DF5">
        <w:t xml:space="preserve">This </w:t>
      </w:r>
      <w:r w:rsidR="005D1CCA">
        <w:t>fee structure</w:t>
      </w:r>
      <w:r w:rsidR="00C96C31">
        <w:t xml:space="preserve"> </w:t>
      </w:r>
      <w:r w:rsidR="00770DF5">
        <w:t xml:space="preserve">is in line with other travel healthcare </w:t>
      </w:r>
      <w:r w:rsidR="00C96C31">
        <w:t>services</w:t>
      </w:r>
      <w:r w:rsidR="005D1CCA">
        <w:t xml:space="preserve"> offered</w:t>
      </w:r>
      <w:r w:rsidR="00C96C31">
        <w:t>.</w:t>
      </w:r>
    </w:p>
    <w:p w14:paraId="49BB4475" w14:textId="2368E605" w:rsidR="004F0D53" w:rsidRDefault="00A87B11" w:rsidP="004806C4">
      <w:pPr>
        <w:pStyle w:val="Body"/>
      </w:pPr>
      <w:r>
        <w:t>The department will work with primary care stakeholders to ensure that pharmacist immunisers expand</w:t>
      </w:r>
      <w:r w:rsidR="008F6ECA">
        <w:t>ing</w:t>
      </w:r>
      <w:r>
        <w:t xml:space="preserve"> their </w:t>
      </w:r>
      <w:r w:rsidR="00DF06D4">
        <w:t xml:space="preserve">individual </w:t>
      </w:r>
      <w:r>
        <w:t xml:space="preserve">scope of practice to include </w:t>
      </w:r>
      <w:r w:rsidR="00CE7FE3">
        <w:t xml:space="preserve">initiating administration of </w:t>
      </w:r>
      <w:r w:rsidR="548A8703">
        <w:t xml:space="preserve">approved </w:t>
      </w:r>
      <w:r>
        <w:t>travel vaccine</w:t>
      </w:r>
      <w:r w:rsidR="00CE7FE3">
        <w:t>s without the need for prescription</w:t>
      </w:r>
      <w:r>
        <w:t xml:space="preserve"> receive the necessary training, guidance and support</w:t>
      </w:r>
      <w:r w:rsidR="008448BE">
        <w:t xml:space="preserve"> (see </w:t>
      </w:r>
      <w:r w:rsidR="008448BE" w:rsidRPr="7C16B880">
        <w:rPr>
          <w:b/>
          <w:bCs/>
        </w:rPr>
        <w:t>Section 5.3</w:t>
      </w:r>
      <w:r w:rsidR="008448BE">
        <w:t xml:space="preserve"> for detail)</w:t>
      </w:r>
      <w:r>
        <w:t>.</w:t>
      </w:r>
    </w:p>
    <w:p w14:paraId="399C1BEA" w14:textId="35F6E6A0" w:rsidR="006925DD" w:rsidRDefault="00913C07" w:rsidP="004806C4">
      <w:pPr>
        <w:pStyle w:val="Body"/>
      </w:pPr>
      <w:r>
        <w:t>C</w:t>
      </w:r>
      <w:r w:rsidR="00BD4C43">
        <w:t xml:space="preserve">omplex patients, including patients with </w:t>
      </w:r>
      <w:r w:rsidR="007124C4">
        <w:t xml:space="preserve">medical conditions such as immunocompromise or pregnancy, </w:t>
      </w:r>
      <w:r w:rsidR="00BC2BE3">
        <w:t xml:space="preserve">or where other </w:t>
      </w:r>
      <w:r w:rsidR="00065F0D">
        <w:t xml:space="preserve">treatments may be recommended </w:t>
      </w:r>
      <w:r w:rsidR="00894778">
        <w:t xml:space="preserve">for the travel destination </w:t>
      </w:r>
      <w:r w:rsidR="00065F0D">
        <w:t>that are outside the proposed scope of the pharmacist immuniser Approval</w:t>
      </w:r>
      <w:r w:rsidR="00894778">
        <w:t xml:space="preserve"> (e.g. rabies</w:t>
      </w:r>
      <w:r w:rsidR="002B47E6">
        <w:t xml:space="preserve"> or yellow fever vaccination, malaria prophylaxis)</w:t>
      </w:r>
      <w:r w:rsidR="005226D8">
        <w:t xml:space="preserve"> </w:t>
      </w:r>
      <w:r w:rsidR="00135A5E">
        <w:t>will</w:t>
      </w:r>
      <w:r w:rsidR="005226D8">
        <w:t xml:space="preserve"> be referred to </w:t>
      </w:r>
      <w:r w:rsidR="004901A6">
        <w:t>their preferred medical practitioner or travel medicine service</w:t>
      </w:r>
      <w:r>
        <w:t xml:space="preserve"> by the pharmacist immuniser</w:t>
      </w:r>
      <w:r w:rsidR="004901A6">
        <w:t>.</w:t>
      </w:r>
      <w:r w:rsidR="00A74661">
        <w:t xml:space="preserve"> </w:t>
      </w:r>
      <w:r w:rsidR="007F7606">
        <w:t>Pa</w:t>
      </w:r>
      <w:r w:rsidR="00315B18">
        <w:t xml:space="preserve">tients requiring medical certification for travel or occupational purposes will also be </w:t>
      </w:r>
      <w:r w:rsidR="00A363BE">
        <w:t>referred for appropriate care.</w:t>
      </w:r>
    </w:p>
    <w:p w14:paraId="2293498E" w14:textId="7EFCDF41" w:rsidR="00A42D5C" w:rsidRDefault="7910CF9C" w:rsidP="00A42D5C">
      <w:pPr>
        <w:pStyle w:val="DHHSbody"/>
        <w:rPr>
          <w:sz w:val="21"/>
          <w:szCs w:val="21"/>
        </w:rPr>
      </w:pPr>
      <w:r w:rsidRPr="3414DA81">
        <w:rPr>
          <w:sz w:val="21"/>
          <w:szCs w:val="21"/>
        </w:rPr>
        <w:t>Precedent exists in New South Wales for pharmacist immuniser</w:t>
      </w:r>
      <w:r w:rsidR="002B2888">
        <w:rPr>
          <w:sz w:val="21"/>
          <w:szCs w:val="21"/>
        </w:rPr>
        <w:t>-</w:t>
      </w:r>
      <w:r w:rsidRPr="3414DA81">
        <w:rPr>
          <w:sz w:val="21"/>
          <w:szCs w:val="21"/>
        </w:rPr>
        <w:t xml:space="preserve">led administration of the hepatitis A, hepatitis B, poliomyelitis and typhoid vaccines in persons aged 5 years and older. </w:t>
      </w:r>
    </w:p>
    <w:p w14:paraId="48D5A9EC" w14:textId="097E61F3" w:rsidR="00837FCC" w:rsidRPr="001A69CD" w:rsidRDefault="1061F377" w:rsidP="3414DA81">
      <w:pPr>
        <w:pStyle w:val="DHHSbody"/>
        <w:rPr>
          <w:b/>
          <w:bCs/>
          <w:sz w:val="21"/>
          <w:szCs w:val="21"/>
        </w:rPr>
      </w:pPr>
      <w:r w:rsidRPr="457BF549">
        <w:rPr>
          <w:b/>
          <w:bCs/>
          <w:sz w:val="21"/>
          <w:szCs w:val="21"/>
        </w:rPr>
        <w:t xml:space="preserve">Expansion proposal: You are invited to provide feedback on the proposal to authorise </w:t>
      </w:r>
      <w:r w:rsidR="4D462394" w:rsidRPr="37571D32">
        <w:rPr>
          <w:b/>
          <w:bCs/>
          <w:sz w:val="21"/>
          <w:szCs w:val="21"/>
        </w:rPr>
        <w:t xml:space="preserve">Victorian </w:t>
      </w:r>
      <w:r w:rsidRPr="457BF549">
        <w:rPr>
          <w:b/>
          <w:bCs/>
          <w:sz w:val="21"/>
          <w:szCs w:val="21"/>
        </w:rPr>
        <w:t>pharmacist immunisers to administer the hepatitis A, hepatitis B, poliomyelitis and typhoid vaccines to pe</w:t>
      </w:r>
      <w:r w:rsidR="7ED598A5" w:rsidRPr="457BF549">
        <w:rPr>
          <w:b/>
          <w:bCs/>
          <w:sz w:val="21"/>
          <w:szCs w:val="21"/>
        </w:rPr>
        <w:t>ople</w:t>
      </w:r>
      <w:r w:rsidRPr="457BF549">
        <w:rPr>
          <w:b/>
          <w:bCs/>
          <w:sz w:val="21"/>
          <w:szCs w:val="21"/>
        </w:rPr>
        <w:t xml:space="preserve"> aged 5 years and older and to allow pharmacist immunisers to administer approved vaccines for the purposes of travel. </w:t>
      </w:r>
    </w:p>
    <w:p w14:paraId="65B2C57E" w14:textId="407E50CC" w:rsidR="008F6ECA" w:rsidRDefault="00863333" w:rsidP="008F6ECA">
      <w:pPr>
        <w:pStyle w:val="Heading1"/>
        <w:ind w:left="360"/>
      </w:pPr>
      <w:r>
        <w:lastRenderedPageBreak/>
        <w:t>4</w:t>
      </w:r>
      <w:r w:rsidR="008F6ECA">
        <w:t xml:space="preserve">. Program improvements </w:t>
      </w:r>
    </w:p>
    <w:p w14:paraId="663168B7" w14:textId="2D63515F" w:rsidR="004024B3" w:rsidRDefault="004024B3" w:rsidP="004024B3">
      <w:pPr>
        <w:pStyle w:val="Body"/>
      </w:pPr>
      <w:r>
        <w:t xml:space="preserve">You are invited to submit a proposal identifying improvement opportunities that contribute to the program objectives. Each proposed </w:t>
      </w:r>
      <w:r w:rsidR="5B8CF261">
        <w:t>idea</w:t>
      </w:r>
      <w:r>
        <w:t xml:space="preserve"> should be clearly articulated and address the following questions: </w:t>
      </w:r>
    </w:p>
    <w:p w14:paraId="108B0F26" w14:textId="6CB7F872" w:rsidR="004024B3" w:rsidRDefault="261B2001" w:rsidP="004024B3">
      <w:pPr>
        <w:pStyle w:val="Body"/>
        <w:numPr>
          <w:ilvl w:val="0"/>
          <w:numId w:val="38"/>
        </w:numPr>
      </w:pPr>
      <w:r>
        <w:t xml:space="preserve">How will the proposed </w:t>
      </w:r>
      <w:r w:rsidR="56F05CD4">
        <w:t>idea</w:t>
      </w:r>
      <w:r w:rsidR="3E922722">
        <w:t xml:space="preserve"> seek</w:t>
      </w:r>
      <w:r>
        <w:t xml:space="preserve"> to address the program objectives?</w:t>
      </w:r>
    </w:p>
    <w:p w14:paraId="41D0D00A" w14:textId="5B1F928E" w:rsidR="004024B3" w:rsidRDefault="004024B3" w:rsidP="004024B3">
      <w:pPr>
        <w:pStyle w:val="Body"/>
        <w:numPr>
          <w:ilvl w:val="0"/>
          <w:numId w:val="38"/>
        </w:numPr>
      </w:pPr>
      <w:r>
        <w:t xml:space="preserve">Are there any safety risks </w:t>
      </w:r>
      <w:r w:rsidR="6B9AEA60">
        <w:t>associated with</w:t>
      </w:r>
      <w:r>
        <w:t xml:space="preserve"> the proposed </w:t>
      </w:r>
      <w:r w:rsidR="27E95F0A">
        <w:t>idea</w:t>
      </w:r>
      <w:r>
        <w:t xml:space="preserve"> and how would </w:t>
      </w:r>
      <w:r w:rsidR="24F2136E">
        <w:t xml:space="preserve">you propose </w:t>
      </w:r>
      <w:r>
        <w:t xml:space="preserve">these be mitigated (e.g. additional training or competency requirements)? </w:t>
      </w:r>
    </w:p>
    <w:p w14:paraId="02C9E20F" w14:textId="41F5C440" w:rsidR="004024B3" w:rsidRPr="006F7ECD" w:rsidRDefault="004024B3" w:rsidP="004024B3">
      <w:pPr>
        <w:pStyle w:val="Body"/>
        <w:numPr>
          <w:ilvl w:val="0"/>
          <w:numId w:val="38"/>
        </w:numPr>
      </w:pPr>
      <w:r>
        <w:t xml:space="preserve">Will the proposed </w:t>
      </w:r>
      <w:r w:rsidR="060657C6">
        <w:t>idea</w:t>
      </w:r>
      <w:r>
        <w:t xml:space="preserve"> address a public health need, or improve access to National Immunisation Program (NIP) or state-funded vaccines?</w:t>
      </w:r>
    </w:p>
    <w:p w14:paraId="2BD8AC43" w14:textId="30F8CE6A" w:rsidR="002B56A8" w:rsidRPr="00551975" w:rsidRDefault="00510792" w:rsidP="007D323E">
      <w:pPr>
        <w:pStyle w:val="Body"/>
        <w:rPr>
          <w:b/>
          <w:bCs/>
          <w:u w:val="single"/>
        </w:rPr>
      </w:pPr>
      <w:r w:rsidRPr="00551975">
        <w:rPr>
          <w:u w:val="single"/>
        </w:rPr>
        <w:t>Example</w:t>
      </w:r>
      <w:r w:rsidRPr="00551975">
        <w:rPr>
          <w:b/>
          <w:bCs/>
          <w:u w:val="single"/>
        </w:rPr>
        <w:t xml:space="preserve">: </w:t>
      </w:r>
    </w:p>
    <w:p w14:paraId="69D64676" w14:textId="3567FA3A" w:rsidR="00221228" w:rsidRPr="00551975" w:rsidRDefault="007D323E" w:rsidP="00551975">
      <w:pPr>
        <w:pStyle w:val="Body"/>
        <w:ind w:left="720"/>
        <w:rPr>
          <w:i/>
        </w:rPr>
      </w:pPr>
      <w:r w:rsidRPr="00551975">
        <w:rPr>
          <w:i/>
        </w:rPr>
        <w:t>An e</w:t>
      </w:r>
      <w:r w:rsidR="00A8607C" w:rsidRPr="00551975">
        <w:rPr>
          <w:i/>
        </w:rPr>
        <w:t xml:space="preserve">xample of </w:t>
      </w:r>
      <w:r w:rsidRPr="00551975">
        <w:rPr>
          <w:i/>
        </w:rPr>
        <w:t xml:space="preserve">a </w:t>
      </w:r>
      <w:r w:rsidR="00A8607C" w:rsidRPr="00551975">
        <w:rPr>
          <w:i/>
        </w:rPr>
        <w:t xml:space="preserve">proposal received through </w:t>
      </w:r>
      <w:r w:rsidR="004C04C8" w:rsidRPr="00551975">
        <w:rPr>
          <w:i/>
        </w:rPr>
        <w:t xml:space="preserve">an </w:t>
      </w:r>
      <w:r w:rsidR="00A8607C" w:rsidRPr="00551975">
        <w:rPr>
          <w:i/>
        </w:rPr>
        <w:t>earlier consultation</w:t>
      </w:r>
      <w:r w:rsidR="004C04C8" w:rsidRPr="00551975">
        <w:rPr>
          <w:i/>
        </w:rPr>
        <w:t xml:space="preserve"> relates to</w:t>
      </w:r>
      <w:r w:rsidRPr="00551975">
        <w:rPr>
          <w:i/>
        </w:rPr>
        <w:t xml:space="preserve"> </w:t>
      </w:r>
      <w:r w:rsidRPr="00551975">
        <w:rPr>
          <w:b/>
          <w:i/>
        </w:rPr>
        <w:t>e</w:t>
      </w:r>
      <w:r w:rsidR="00BF6C2F" w:rsidRPr="00551975">
        <w:rPr>
          <w:b/>
          <w:i/>
        </w:rPr>
        <w:t>xpanding the immunisation workforce</w:t>
      </w:r>
      <w:r w:rsidR="00AC22F3" w:rsidRPr="00551975">
        <w:rPr>
          <w:i/>
        </w:rPr>
        <w:t>.</w:t>
      </w:r>
      <w:r w:rsidR="00CF121B" w:rsidRPr="00551975">
        <w:rPr>
          <w:i/>
        </w:rPr>
        <w:t xml:space="preserve"> Pharmacist immunisers must hold general registration with the Pharmacy Board of Australia, and </w:t>
      </w:r>
      <w:r w:rsidR="00357BDF" w:rsidRPr="00551975">
        <w:rPr>
          <w:i/>
        </w:rPr>
        <w:t>have completed a Vict</w:t>
      </w:r>
      <w:r w:rsidR="0064051D" w:rsidRPr="00551975">
        <w:rPr>
          <w:i/>
        </w:rPr>
        <w:t xml:space="preserve">orian </w:t>
      </w:r>
      <w:r w:rsidR="4574636E" w:rsidRPr="00551975">
        <w:rPr>
          <w:i/>
        </w:rPr>
        <w:t xml:space="preserve">immuniser </w:t>
      </w:r>
      <w:r w:rsidR="00CF121B" w:rsidRPr="00551975">
        <w:rPr>
          <w:i/>
        </w:rPr>
        <w:t>training</w:t>
      </w:r>
      <w:r w:rsidR="0064051D" w:rsidRPr="00551975">
        <w:rPr>
          <w:i/>
        </w:rPr>
        <w:t xml:space="preserve"> program</w:t>
      </w:r>
      <w:r w:rsidR="0013464A">
        <w:rPr>
          <w:i/>
          <w:iCs/>
        </w:rPr>
        <w:t xml:space="preserve"> recognised by the Chief Health Officer</w:t>
      </w:r>
      <w:r w:rsidR="008D114F" w:rsidRPr="00551975">
        <w:rPr>
          <w:i/>
        </w:rPr>
        <w:t xml:space="preserve">, </w:t>
      </w:r>
      <w:r w:rsidR="00796327" w:rsidRPr="00551975">
        <w:rPr>
          <w:i/>
        </w:rPr>
        <w:t>a</w:t>
      </w:r>
      <w:r w:rsidR="00947BB2" w:rsidRPr="00551975">
        <w:rPr>
          <w:i/>
        </w:rPr>
        <w:t>nd</w:t>
      </w:r>
      <w:r w:rsidR="00796327" w:rsidRPr="00551975">
        <w:rPr>
          <w:i/>
        </w:rPr>
        <w:t xml:space="preserve"> </w:t>
      </w:r>
      <w:r w:rsidR="00947BB2" w:rsidRPr="00551975">
        <w:rPr>
          <w:i/>
        </w:rPr>
        <w:t>hold</w:t>
      </w:r>
      <w:r w:rsidR="00796327" w:rsidRPr="00551975">
        <w:rPr>
          <w:i/>
        </w:rPr>
        <w:t xml:space="preserve"> cardiopulmonary resuscitation </w:t>
      </w:r>
      <w:r w:rsidR="00432211" w:rsidRPr="00551975">
        <w:rPr>
          <w:i/>
        </w:rPr>
        <w:t xml:space="preserve">(CPR) </w:t>
      </w:r>
      <w:r w:rsidR="00796327" w:rsidRPr="00551975">
        <w:rPr>
          <w:i/>
        </w:rPr>
        <w:t>and first aid certification</w:t>
      </w:r>
      <w:r w:rsidR="00CF121B" w:rsidRPr="00551975">
        <w:rPr>
          <w:i/>
        </w:rPr>
        <w:t xml:space="preserve"> to administer approved vaccines in Victoria. It has been proposed that </w:t>
      </w:r>
      <w:r w:rsidR="00FB5952" w:rsidRPr="00551975">
        <w:rPr>
          <w:i/>
        </w:rPr>
        <w:t xml:space="preserve">the immunisation workforce is expanded to include </w:t>
      </w:r>
      <w:r w:rsidR="00CF121B" w:rsidRPr="00551975">
        <w:rPr>
          <w:i/>
        </w:rPr>
        <w:t xml:space="preserve">provisionally registered pharmacists (intern pharmacists) </w:t>
      </w:r>
      <w:r w:rsidR="0064051D" w:rsidRPr="00551975">
        <w:rPr>
          <w:i/>
        </w:rPr>
        <w:t>and interstate</w:t>
      </w:r>
      <w:r w:rsidR="2B22B7AF" w:rsidRPr="00551975">
        <w:rPr>
          <w:i/>
        </w:rPr>
        <w:t>-</w:t>
      </w:r>
      <w:r w:rsidR="10B74A4A" w:rsidRPr="00551975">
        <w:rPr>
          <w:i/>
        </w:rPr>
        <w:t>authorised</w:t>
      </w:r>
      <w:r w:rsidR="0064051D" w:rsidRPr="00551975">
        <w:rPr>
          <w:i/>
        </w:rPr>
        <w:t xml:space="preserve"> pharmacist immunisers</w:t>
      </w:r>
      <w:r w:rsidR="00CF121B" w:rsidRPr="00551975">
        <w:rPr>
          <w:i/>
        </w:rPr>
        <w:t>.</w:t>
      </w:r>
      <w:r w:rsidR="00DE398C" w:rsidRPr="00551975">
        <w:rPr>
          <w:i/>
        </w:rPr>
        <w:t xml:space="preserve"> </w:t>
      </w:r>
      <w:r w:rsidR="0014061D" w:rsidRPr="00551975">
        <w:rPr>
          <w:i/>
        </w:rPr>
        <w:t xml:space="preserve">Submissions </w:t>
      </w:r>
      <w:r w:rsidR="00F36358" w:rsidRPr="00551975">
        <w:rPr>
          <w:i/>
        </w:rPr>
        <w:t xml:space="preserve">made </w:t>
      </w:r>
      <w:r w:rsidR="00B82906" w:rsidRPr="00551975">
        <w:rPr>
          <w:i/>
        </w:rPr>
        <w:t>through this process</w:t>
      </w:r>
      <w:r w:rsidR="000C5820" w:rsidRPr="00551975">
        <w:rPr>
          <w:i/>
        </w:rPr>
        <w:t xml:space="preserve"> </w:t>
      </w:r>
      <w:r w:rsidR="0014061D" w:rsidRPr="00551975">
        <w:rPr>
          <w:i/>
        </w:rPr>
        <w:t>may consider the benefit of this</w:t>
      </w:r>
      <w:r w:rsidR="00E76D4B" w:rsidRPr="00551975">
        <w:rPr>
          <w:i/>
        </w:rPr>
        <w:t xml:space="preserve"> workforce expansion, and include proposed t</w:t>
      </w:r>
      <w:r w:rsidR="00DE398C" w:rsidRPr="00551975">
        <w:rPr>
          <w:i/>
        </w:rPr>
        <w:t xml:space="preserve">raining and supervision models to support </w:t>
      </w:r>
      <w:r w:rsidR="00983265" w:rsidRPr="00551975">
        <w:rPr>
          <w:i/>
        </w:rPr>
        <w:t xml:space="preserve">their </w:t>
      </w:r>
      <w:r w:rsidR="00DE398C" w:rsidRPr="00551975">
        <w:rPr>
          <w:i/>
        </w:rPr>
        <w:t>inclusion.</w:t>
      </w:r>
    </w:p>
    <w:p w14:paraId="09C5B4D0" w14:textId="262A93EA" w:rsidR="006F7ECD" w:rsidRPr="006862F5" w:rsidRDefault="006F7ECD" w:rsidP="007731BB">
      <w:pPr>
        <w:pStyle w:val="Body"/>
      </w:pPr>
      <w:r w:rsidRPr="006F7ECD">
        <w:t xml:space="preserve">Further background about the current program is detailed in </w:t>
      </w:r>
      <w:r w:rsidR="003B7600" w:rsidRPr="00551975">
        <w:rPr>
          <w:b/>
        </w:rPr>
        <w:t xml:space="preserve">section </w:t>
      </w:r>
      <w:r w:rsidR="00A10656" w:rsidRPr="00551975">
        <w:rPr>
          <w:b/>
        </w:rPr>
        <w:t>5</w:t>
      </w:r>
      <w:r w:rsidRPr="006F7ECD">
        <w:t xml:space="preserve"> of this paper.</w:t>
      </w:r>
    </w:p>
    <w:p w14:paraId="6FE73D3B" w14:textId="1B50DEF4" w:rsidR="00A62D44" w:rsidRPr="00540CE1" w:rsidRDefault="00283814" w:rsidP="00540CE1">
      <w:pPr>
        <w:pStyle w:val="Heading1"/>
        <w:ind w:left="360"/>
      </w:pPr>
      <w:r>
        <w:t>5</w:t>
      </w:r>
      <w:r w:rsidR="005655D0">
        <w:t xml:space="preserve">. </w:t>
      </w:r>
      <w:bookmarkEnd w:id="1"/>
      <w:r>
        <w:t>Program background</w:t>
      </w:r>
    </w:p>
    <w:p w14:paraId="0ABE8C04" w14:textId="73E6A833" w:rsidR="00F11174" w:rsidRPr="008C0C36" w:rsidRDefault="00F66B1C" w:rsidP="008C0C36">
      <w:pPr>
        <w:pStyle w:val="Heading2"/>
        <w:rPr>
          <w:b w:val="0"/>
          <w:bCs/>
        </w:rPr>
      </w:pPr>
      <w:r>
        <w:rPr>
          <w:b w:val="0"/>
          <w:bCs/>
        </w:rPr>
        <w:t>5</w:t>
      </w:r>
      <w:r w:rsidR="009070F8">
        <w:rPr>
          <w:b w:val="0"/>
          <w:bCs/>
        </w:rPr>
        <w:t xml:space="preserve">.1 </w:t>
      </w:r>
      <w:r w:rsidR="008C0C36" w:rsidRPr="008C0C36">
        <w:rPr>
          <w:b w:val="0"/>
          <w:bCs/>
        </w:rPr>
        <w:t>Authorisation</w:t>
      </w:r>
    </w:p>
    <w:p w14:paraId="5462D37D" w14:textId="5BA9FAFD" w:rsidR="00BE37F3" w:rsidRDefault="00BE37F3" w:rsidP="00BE37F3">
      <w:pPr>
        <w:pStyle w:val="DHHSbody"/>
        <w:rPr>
          <w:sz w:val="21"/>
          <w:szCs w:val="21"/>
        </w:rPr>
      </w:pPr>
      <w:r w:rsidRPr="6BDC235D">
        <w:rPr>
          <w:sz w:val="21"/>
          <w:szCs w:val="21"/>
        </w:rPr>
        <w:t xml:space="preserve">The </w:t>
      </w:r>
      <w:r w:rsidRPr="6BDC235D">
        <w:rPr>
          <w:i/>
          <w:sz w:val="21"/>
          <w:szCs w:val="21"/>
        </w:rPr>
        <w:t>Drugs, Poisons and Controlled Substances Regulations</w:t>
      </w:r>
      <w:r w:rsidRPr="6BDC235D">
        <w:rPr>
          <w:sz w:val="21"/>
          <w:szCs w:val="21"/>
        </w:rPr>
        <w:t xml:space="preserve"> </w:t>
      </w:r>
      <w:r w:rsidRPr="6E007705">
        <w:rPr>
          <w:i/>
          <w:sz w:val="21"/>
          <w:szCs w:val="21"/>
        </w:rPr>
        <w:t>2017</w:t>
      </w:r>
      <w:r w:rsidRPr="6BDC235D">
        <w:rPr>
          <w:sz w:val="21"/>
          <w:szCs w:val="21"/>
        </w:rPr>
        <w:t xml:space="preserve"> (the Regulations) enable the Secretary </w:t>
      </w:r>
      <w:r w:rsidR="00796157" w:rsidRPr="6BDC235D">
        <w:rPr>
          <w:sz w:val="21"/>
          <w:szCs w:val="21"/>
        </w:rPr>
        <w:t>to</w:t>
      </w:r>
      <w:r w:rsidRPr="6BDC235D">
        <w:rPr>
          <w:sz w:val="21"/>
          <w:szCs w:val="21"/>
        </w:rPr>
        <w:t xml:space="preserve"> the department to approve a Schedule 4 poison for administration by a pharmacist immuniser, and to specify the conditions in which pharmacist </w:t>
      </w:r>
      <w:r w:rsidRPr="6E007705">
        <w:rPr>
          <w:sz w:val="21"/>
          <w:szCs w:val="21"/>
        </w:rPr>
        <w:t>immuniser</w:t>
      </w:r>
      <w:r w:rsidR="00FF2910" w:rsidRPr="6E007705">
        <w:rPr>
          <w:sz w:val="21"/>
          <w:szCs w:val="21"/>
        </w:rPr>
        <w:t>s</w:t>
      </w:r>
      <w:r w:rsidR="00796157" w:rsidRPr="6E007705">
        <w:rPr>
          <w:sz w:val="21"/>
          <w:szCs w:val="21"/>
        </w:rPr>
        <w:t xml:space="preserve"> </w:t>
      </w:r>
      <w:r w:rsidR="00FF2910" w:rsidRPr="6E007705">
        <w:rPr>
          <w:sz w:val="21"/>
          <w:szCs w:val="21"/>
        </w:rPr>
        <w:t>are</w:t>
      </w:r>
      <w:r w:rsidRPr="6BDC235D">
        <w:rPr>
          <w:sz w:val="21"/>
          <w:szCs w:val="21"/>
        </w:rPr>
        <w:t xml:space="preserve"> authorised to administer the Schedule 4 poison</w:t>
      </w:r>
      <w:r w:rsidR="00FB43C5">
        <w:rPr>
          <w:sz w:val="21"/>
          <w:szCs w:val="21"/>
        </w:rPr>
        <w:t xml:space="preserve"> (the </w:t>
      </w:r>
      <w:hyperlink r:id="rId27" w:history="1">
        <w:r w:rsidR="00FB43C5" w:rsidRPr="00EA4448">
          <w:rPr>
            <w:rStyle w:val="Hyperlink"/>
            <w:sz w:val="21"/>
            <w:szCs w:val="21"/>
          </w:rPr>
          <w:t>Approval</w:t>
        </w:r>
      </w:hyperlink>
      <w:r w:rsidR="00FB43C5">
        <w:rPr>
          <w:sz w:val="21"/>
          <w:szCs w:val="21"/>
        </w:rPr>
        <w:t>)</w:t>
      </w:r>
      <w:r w:rsidRPr="6BDC235D">
        <w:rPr>
          <w:sz w:val="21"/>
          <w:szCs w:val="21"/>
        </w:rPr>
        <w:t>.</w:t>
      </w:r>
    </w:p>
    <w:p w14:paraId="265121A2" w14:textId="7E3B6BF9" w:rsidR="00F75F04" w:rsidRDefault="00842F16" w:rsidP="00F75F04">
      <w:pPr>
        <w:pStyle w:val="DHHSbody"/>
        <w:rPr>
          <w:sz w:val="21"/>
          <w:szCs w:val="21"/>
        </w:rPr>
      </w:pPr>
      <w:r w:rsidRPr="6E007705">
        <w:rPr>
          <w:sz w:val="21"/>
          <w:szCs w:val="21"/>
        </w:rPr>
        <w:t xml:space="preserve">Vaccines currently authorised for administration by </w:t>
      </w:r>
      <w:r w:rsidR="3E58B6D5" w:rsidRPr="6E007705">
        <w:rPr>
          <w:sz w:val="21"/>
          <w:szCs w:val="21"/>
        </w:rPr>
        <w:t>p</w:t>
      </w:r>
      <w:r w:rsidRPr="6E007705">
        <w:rPr>
          <w:sz w:val="21"/>
          <w:szCs w:val="21"/>
        </w:rPr>
        <w:t xml:space="preserve">harmacist </w:t>
      </w:r>
      <w:r w:rsidR="00F75F04" w:rsidRPr="6E007705">
        <w:rPr>
          <w:sz w:val="21"/>
          <w:szCs w:val="21"/>
        </w:rPr>
        <w:t>immunisers in Victoria are:</w:t>
      </w:r>
    </w:p>
    <w:p w14:paraId="11840B69" w14:textId="4A793E71" w:rsidR="00F75F04" w:rsidRDefault="00223276" w:rsidP="00F75F04">
      <w:pPr>
        <w:pStyle w:val="DHHSbody"/>
        <w:numPr>
          <w:ilvl w:val="0"/>
          <w:numId w:val="26"/>
        </w:numPr>
        <w:rPr>
          <w:sz w:val="21"/>
          <w:szCs w:val="21"/>
        </w:rPr>
      </w:pPr>
      <w:r>
        <w:rPr>
          <w:sz w:val="21"/>
          <w:szCs w:val="21"/>
        </w:rPr>
        <w:t>i</w:t>
      </w:r>
      <w:r w:rsidR="00F75F04" w:rsidRPr="6BDC235D">
        <w:rPr>
          <w:sz w:val="21"/>
          <w:szCs w:val="21"/>
        </w:rPr>
        <w:t>nfluenza vaccine</w:t>
      </w:r>
      <w:r w:rsidR="00D9000A">
        <w:rPr>
          <w:sz w:val="21"/>
          <w:szCs w:val="21"/>
        </w:rPr>
        <w:t>s</w:t>
      </w:r>
      <w:r w:rsidR="00F75F04" w:rsidRPr="6BDC235D">
        <w:rPr>
          <w:sz w:val="21"/>
          <w:szCs w:val="21"/>
        </w:rPr>
        <w:t xml:space="preserve"> to people aged 5 years and older</w:t>
      </w:r>
      <w:r w:rsidR="00CB59E3">
        <w:rPr>
          <w:sz w:val="21"/>
          <w:szCs w:val="21"/>
        </w:rPr>
        <w:t>;</w:t>
      </w:r>
      <w:r w:rsidR="00F75F04" w:rsidRPr="6BDC235D">
        <w:rPr>
          <w:sz w:val="21"/>
          <w:szCs w:val="21"/>
        </w:rPr>
        <w:t xml:space="preserve"> </w:t>
      </w:r>
    </w:p>
    <w:p w14:paraId="64A70580" w14:textId="1D2CE393" w:rsidR="00C82919" w:rsidRDefault="00223276" w:rsidP="00F75F04">
      <w:pPr>
        <w:pStyle w:val="DHHSbody"/>
        <w:numPr>
          <w:ilvl w:val="0"/>
          <w:numId w:val="26"/>
        </w:numPr>
        <w:rPr>
          <w:sz w:val="21"/>
          <w:szCs w:val="21"/>
        </w:rPr>
      </w:pPr>
      <w:r>
        <w:rPr>
          <w:sz w:val="21"/>
          <w:szCs w:val="21"/>
        </w:rPr>
        <w:t>h</w:t>
      </w:r>
      <w:r w:rsidR="00CB59E3">
        <w:rPr>
          <w:sz w:val="21"/>
          <w:szCs w:val="21"/>
        </w:rPr>
        <w:t xml:space="preserve">uman papillomavirus (HPV) </w:t>
      </w:r>
      <w:r w:rsidR="00C82919">
        <w:rPr>
          <w:sz w:val="21"/>
          <w:szCs w:val="21"/>
        </w:rPr>
        <w:t>vaccine</w:t>
      </w:r>
      <w:r w:rsidR="00D9000A">
        <w:rPr>
          <w:sz w:val="21"/>
          <w:szCs w:val="21"/>
        </w:rPr>
        <w:t>s</w:t>
      </w:r>
      <w:r w:rsidR="00E62769">
        <w:rPr>
          <w:sz w:val="21"/>
          <w:szCs w:val="21"/>
        </w:rPr>
        <w:t xml:space="preserve"> </w:t>
      </w:r>
      <w:r w:rsidR="00C82919">
        <w:rPr>
          <w:sz w:val="21"/>
          <w:szCs w:val="21"/>
        </w:rPr>
        <w:t>to people aged 12 years and older;</w:t>
      </w:r>
    </w:p>
    <w:p w14:paraId="41A8D286" w14:textId="5E233852" w:rsidR="00CB59E3" w:rsidRDefault="006B1CD6" w:rsidP="00F75F04">
      <w:pPr>
        <w:pStyle w:val="DHHSbody"/>
        <w:numPr>
          <w:ilvl w:val="0"/>
          <w:numId w:val="26"/>
        </w:numPr>
        <w:rPr>
          <w:sz w:val="21"/>
          <w:szCs w:val="21"/>
        </w:rPr>
      </w:pPr>
      <w:r>
        <w:rPr>
          <w:sz w:val="21"/>
          <w:szCs w:val="21"/>
        </w:rPr>
        <w:t>d</w:t>
      </w:r>
      <w:r w:rsidR="00CB59E3">
        <w:rPr>
          <w:sz w:val="21"/>
          <w:szCs w:val="21"/>
        </w:rPr>
        <w:t>iphtheria-tetanus-pertussis (DTP) vaccines to people aged 12 years and older;</w:t>
      </w:r>
    </w:p>
    <w:p w14:paraId="216D9C87" w14:textId="08348B4B" w:rsidR="00F75F04" w:rsidRDefault="0052098F" w:rsidP="00F75F04">
      <w:pPr>
        <w:pStyle w:val="DHHSbody"/>
        <w:numPr>
          <w:ilvl w:val="0"/>
          <w:numId w:val="26"/>
        </w:numPr>
        <w:rPr>
          <w:sz w:val="21"/>
          <w:szCs w:val="21"/>
        </w:rPr>
      </w:pPr>
      <w:r>
        <w:rPr>
          <w:sz w:val="21"/>
          <w:szCs w:val="21"/>
        </w:rPr>
        <w:t>m</w:t>
      </w:r>
      <w:r w:rsidR="00CB59E3">
        <w:rPr>
          <w:sz w:val="21"/>
          <w:szCs w:val="21"/>
        </w:rPr>
        <w:t>easles-</w:t>
      </w:r>
      <w:r w:rsidR="00F75F04" w:rsidRPr="6E007705">
        <w:rPr>
          <w:sz w:val="21"/>
          <w:szCs w:val="21"/>
        </w:rPr>
        <w:t xml:space="preserve">mumps-rubella </w:t>
      </w:r>
      <w:r w:rsidR="00CB59E3">
        <w:rPr>
          <w:sz w:val="21"/>
          <w:szCs w:val="21"/>
        </w:rPr>
        <w:t xml:space="preserve">(MMR) </w:t>
      </w:r>
      <w:r w:rsidR="00C82919">
        <w:rPr>
          <w:sz w:val="21"/>
          <w:szCs w:val="21"/>
        </w:rPr>
        <w:t>vaccine</w:t>
      </w:r>
      <w:r w:rsidR="00D9000A">
        <w:rPr>
          <w:sz w:val="21"/>
          <w:szCs w:val="21"/>
        </w:rPr>
        <w:t>s</w:t>
      </w:r>
      <w:r w:rsidR="00C82919">
        <w:rPr>
          <w:sz w:val="21"/>
          <w:szCs w:val="21"/>
        </w:rPr>
        <w:t xml:space="preserve"> </w:t>
      </w:r>
      <w:r w:rsidR="00F75F04" w:rsidRPr="6E007705">
        <w:rPr>
          <w:sz w:val="21"/>
          <w:szCs w:val="21"/>
        </w:rPr>
        <w:t>to people aged 15 years and older</w:t>
      </w:r>
      <w:r w:rsidR="00CB59E3">
        <w:rPr>
          <w:sz w:val="21"/>
          <w:szCs w:val="21"/>
        </w:rPr>
        <w:t>;</w:t>
      </w:r>
    </w:p>
    <w:p w14:paraId="2285E976" w14:textId="230EA2F0" w:rsidR="00C82919" w:rsidRDefault="00BD4EAD" w:rsidP="00F75F04">
      <w:pPr>
        <w:pStyle w:val="DHHSbody"/>
        <w:numPr>
          <w:ilvl w:val="0"/>
          <w:numId w:val="26"/>
        </w:numPr>
        <w:rPr>
          <w:sz w:val="21"/>
          <w:szCs w:val="21"/>
        </w:rPr>
      </w:pPr>
      <w:r>
        <w:rPr>
          <w:sz w:val="21"/>
          <w:szCs w:val="21"/>
        </w:rPr>
        <w:t>m</w:t>
      </w:r>
      <w:r w:rsidR="00C82919" w:rsidRPr="6E007705">
        <w:rPr>
          <w:sz w:val="21"/>
          <w:szCs w:val="21"/>
        </w:rPr>
        <w:t>eningococcal ACWY vaccine</w:t>
      </w:r>
      <w:r w:rsidR="00D9000A">
        <w:rPr>
          <w:sz w:val="21"/>
          <w:szCs w:val="21"/>
        </w:rPr>
        <w:t>s</w:t>
      </w:r>
      <w:r w:rsidR="00C82919">
        <w:rPr>
          <w:sz w:val="21"/>
          <w:szCs w:val="21"/>
        </w:rPr>
        <w:t xml:space="preserve"> to people aged 15 years and older;</w:t>
      </w:r>
    </w:p>
    <w:p w14:paraId="345844D2" w14:textId="04AA2460" w:rsidR="00CB59E3" w:rsidRDefault="0052098F" w:rsidP="000E5017">
      <w:pPr>
        <w:pStyle w:val="DHHSbody"/>
        <w:numPr>
          <w:ilvl w:val="0"/>
          <w:numId w:val="26"/>
        </w:numPr>
        <w:rPr>
          <w:sz w:val="21"/>
          <w:szCs w:val="21"/>
        </w:rPr>
      </w:pPr>
      <w:r>
        <w:rPr>
          <w:sz w:val="21"/>
          <w:szCs w:val="21"/>
        </w:rPr>
        <w:t>p</w:t>
      </w:r>
      <w:r w:rsidR="00CB59E3">
        <w:rPr>
          <w:sz w:val="21"/>
          <w:szCs w:val="21"/>
        </w:rPr>
        <w:t>neumococcal vaccines to people aged 50 years and older;</w:t>
      </w:r>
    </w:p>
    <w:p w14:paraId="0D3D45C9" w14:textId="0E423525" w:rsidR="00C82919" w:rsidRDefault="00444909" w:rsidP="000E5017">
      <w:pPr>
        <w:pStyle w:val="DHHSbody"/>
        <w:numPr>
          <w:ilvl w:val="0"/>
          <w:numId w:val="26"/>
        </w:numPr>
        <w:rPr>
          <w:sz w:val="21"/>
          <w:szCs w:val="21"/>
        </w:rPr>
      </w:pPr>
      <w:r>
        <w:rPr>
          <w:sz w:val="21"/>
          <w:szCs w:val="21"/>
        </w:rPr>
        <w:t>h</w:t>
      </w:r>
      <w:r w:rsidR="00C82919">
        <w:rPr>
          <w:sz w:val="21"/>
          <w:szCs w:val="21"/>
        </w:rPr>
        <w:t>erpes zoster (shingles) vaccines to people aged 50 years and older;</w:t>
      </w:r>
    </w:p>
    <w:p w14:paraId="598960FD" w14:textId="061C3D50" w:rsidR="000E5017" w:rsidRDefault="000E5017" w:rsidP="000E5017">
      <w:pPr>
        <w:pStyle w:val="DHHSbody"/>
        <w:numPr>
          <w:ilvl w:val="0"/>
          <w:numId w:val="26"/>
        </w:numPr>
        <w:rPr>
          <w:sz w:val="21"/>
          <w:szCs w:val="21"/>
        </w:rPr>
      </w:pPr>
      <w:r w:rsidRPr="6BDC235D">
        <w:rPr>
          <w:sz w:val="21"/>
          <w:szCs w:val="21"/>
        </w:rPr>
        <w:t xml:space="preserve">Japanese encephalitis </w:t>
      </w:r>
      <w:r w:rsidR="00673563">
        <w:rPr>
          <w:sz w:val="21"/>
          <w:szCs w:val="21"/>
        </w:rPr>
        <w:t>vaccine</w:t>
      </w:r>
      <w:r w:rsidR="00D9000A">
        <w:rPr>
          <w:sz w:val="21"/>
          <w:szCs w:val="21"/>
        </w:rPr>
        <w:t>s</w:t>
      </w:r>
      <w:r w:rsidR="00673563">
        <w:rPr>
          <w:sz w:val="21"/>
          <w:szCs w:val="21"/>
        </w:rPr>
        <w:t xml:space="preserve"> </w:t>
      </w:r>
      <w:r w:rsidRPr="6BDC235D">
        <w:rPr>
          <w:sz w:val="21"/>
          <w:szCs w:val="21"/>
        </w:rPr>
        <w:t xml:space="preserve">to </w:t>
      </w:r>
      <w:r w:rsidR="00CF0CFA" w:rsidRPr="6BDC235D">
        <w:rPr>
          <w:sz w:val="21"/>
          <w:szCs w:val="21"/>
        </w:rPr>
        <w:t>pe</w:t>
      </w:r>
      <w:r w:rsidR="00CF0CFA">
        <w:rPr>
          <w:sz w:val="21"/>
          <w:szCs w:val="21"/>
        </w:rPr>
        <w:t>ople</w:t>
      </w:r>
      <w:r w:rsidR="00CF0CFA" w:rsidRPr="6BDC235D">
        <w:rPr>
          <w:sz w:val="21"/>
          <w:szCs w:val="21"/>
        </w:rPr>
        <w:t xml:space="preserve"> </w:t>
      </w:r>
      <w:r w:rsidRPr="6BDC235D">
        <w:rPr>
          <w:sz w:val="21"/>
          <w:szCs w:val="21"/>
        </w:rPr>
        <w:t>recommended for government-funded vaccine</w:t>
      </w:r>
      <w:r w:rsidR="00CB59E3">
        <w:rPr>
          <w:sz w:val="21"/>
          <w:szCs w:val="21"/>
        </w:rPr>
        <w:t>,</w:t>
      </w:r>
      <w:r w:rsidRPr="6BDC235D">
        <w:rPr>
          <w:sz w:val="21"/>
          <w:szCs w:val="21"/>
        </w:rPr>
        <w:t xml:space="preserve"> aged 5 years and older</w:t>
      </w:r>
      <w:r w:rsidR="00CB59E3">
        <w:rPr>
          <w:sz w:val="21"/>
          <w:szCs w:val="21"/>
        </w:rPr>
        <w:t>;</w:t>
      </w:r>
      <w:r w:rsidRPr="6BDC235D">
        <w:rPr>
          <w:sz w:val="21"/>
          <w:szCs w:val="21"/>
        </w:rPr>
        <w:t xml:space="preserve"> </w:t>
      </w:r>
    </w:p>
    <w:p w14:paraId="74649C5D" w14:textId="5ACF8426" w:rsidR="00673563" w:rsidRPr="000E5017" w:rsidRDefault="00153B7D" w:rsidP="000E5017">
      <w:pPr>
        <w:pStyle w:val="DHHSbody"/>
        <w:numPr>
          <w:ilvl w:val="0"/>
          <w:numId w:val="26"/>
        </w:numPr>
        <w:rPr>
          <w:sz w:val="21"/>
          <w:szCs w:val="21"/>
        </w:rPr>
      </w:pPr>
      <w:r w:rsidRPr="27D6F557">
        <w:rPr>
          <w:sz w:val="21"/>
          <w:szCs w:val="21"/>
        </w:rPr>
        <w:t>m</w:t>
      </w:r>
      <w:r w:rsidR="00673563" w:rsidRPr="27D6F557">
        <w:rPr>
          <w:sz w:val="21"/>
          <w:szCs w:val="21"/>
        </w:rPr>
        <w:t>pox</w:t>
      </w:r>
      <w:r w:rsidR="00673563" w:rsidRPr="457BF549">
        <w:rPr>
          <w:sz w:val="21"/>
          <w:szCs w:val="21"/>
        </w:rPr>
        <w:t xml:space="preserve"> vaccine</w:t>
      </w:r>
      <w:r w:rsidR="00D9000A" w:rsidRPr="457BF549">
        <w:rPr>
          <w:sz w:val="21"/>
          <w:szCs w:val="21"/>
        </w:rPr>
        <w:t>s</w:t>
      </w:r>
      <w:r w:rsidR="00673563" w:rsidRPr="457BF549">
        <w:rPr>
          <w:sz w:val="21"/>
          <w:szCs w:val="21"/>
        </w:rPr>
        <w:t xml:space="preserve"> to </w:t>
      </w:r>
      <w:r w:rsidR="00CF0CFA" w:rsidRPr="457BF549">
        <w:rPr>
          <w:sz w:val="21"/>
          <w:szCs w:val="21"/>
        </w:rPr>
        <w:t xml:space="preserve">people </w:t>
      </w:r>
      <w:r w:rsidR="00673563" w:rsidRPr="457BF549">
        <w:rPr>
          <w:sz w:val="21"/>
          <w:szCs w:val="21"/>
        </w:rPr>
        <w:t>recommended for government-funded vaccine</w:t>
      </w:r>
      <w:r w:rsidR="009C11B5" w:rsidRPr="457BF549">
        <w:rPr>
          <w:sz w:val="21"/>
          <w:szCs w:val="21"/>
        </w:rPr>
        <w:t>, aged 5 years and older; and</w:t>
      </w:r>
    </w:p>
    <w:p w14:paraId="051AA696" w14:textId="75092550" w:rsidR="00F75F04" w:rsidRPr="00F334EC" w:rsidRDefault="00F75F04" w:rsidP="00F75F04">
      <w:pPr>
        <w:pStyle w:val="DHHSbody"/>
        <w:numPr>
          <w:ilvl w:val="0"/>
          <w:numId w:val="26"/>
        </w:numPr>
        <w:rPr>
          <w:sz w:val="21"/>
          <w:szCs w:val="21"/>
        </w:rPr>
      </w:pPr>
      <w:r w:rsidRPr="00F334EC">
        <w:rPr>
          <w:sz w:val="21"/>
          <w:szCs w:val="21"/>
        </w:rPr>
        <w:t>COVID-19 vacci</w:t>
      </w:r>
      <w:r w:rsidRPr="00E96C2C">
        <w:rPr>
          <w:sz w:val="21"/>
          <w:szCs w:val="21"/>
        </w:rPr>
        <w:t>ne</w:t>
      </w:r>
      <w:r w:rsidR="00D9000A">
        <w:rPr>
          <w:sz w:val="21"/>
          <w:szCs w:val="21"/>
        </w:rPr>
        <w:t>s</w:t>
      </w:r>
      <w:r w:rsidRPr="00E96C2C">
        <w:rPr>
          <w:sz w:val="21"/>
          <w:szCs w:val="21"/>
        </w:rPr>
        <w:t xml:space="preserve"> to specific cohorts of people approved by the Therapeutic Goods Administrat</w:t>
      </w:r>
      <w:r w:rsidRPr="00F334EC">
        <w:rPr>
          <w:sz w:val="21"/>
          <w:szCs w:val="21"/>
        </w:rPr>
        <w:t xml:space="preserve">ion or recommended by the Australian Technical Advisory Group on Immunisation (the target cohort </w:t>
      </w:r>
      <w:r w:rsidRPr="00F334EC">
        <w:rPr>
          <w:sz w:val="21"/>
          <w:szCs w:val="21"/>
        </w:rPr>
        <w:lastRenderedPageBreak/>
        <w:t>ages are vaccine dependent</w:t>
      </w:r>
      <w:r w:rsidR="00FB43C5">
        <w:rPr>
          <w:sz w:val="21"/>
          <w:szCs w:val="21"/>
        </w:rPr>
        <w:t xml:space="preserve">; this vaccine is </w:t>
      </w:r>
      <w:r w:rsidR="00F11174">
        <w:rPr>
          <w:sz w:val="21"/>
          <w:szCs w:val="21"/>
        </w:rPr>
        <w:t>authorised</w:t>
      </w:r>
      <w:r w:rsidR="00FB43C5">
        <w:rPr>
          <w:sz w:val="21"/>
          <w:szCs w:val="21"/>
        </w:rPr>
        <w:t xml:space="preserve"> under a separate </w:t>
      </w:r>
      <w:hyperlink r:id="rId28" w:history="1">
        <w:r w:rsidR="00F11174" w:rsidRPr="002C00A0">
          <w:rPr>
            <w:rStyle w:val="Hyperlink"/>
            <w:sz w:val="21"/>
            <w:szCs w:val="21"/>
          </w:rPr>
          <w:t>COVID-19 Secretary Approval</w:t>
        </w:r>
      </w:hyperlink>
      <w:r w:rsidRPr="00F334EC">
        <w:rPr>
          <w:sz w:val="21"/>
          <w:szCs w:val="21"/>
        </w:rPr>
        <w:t>).</w:t>
      </w:r>
    </w:p>
    <w:p w14:paraId="7A42DA6E" w14:textId="49E1B9D6" w:rsidR="00D67F7B" w:rsidRDefault="00D67F7B" w:rsidP="37571D32">
      <w:pPr>
        <w:pStyle w:val="Body"/>
        <w:jc w:val="both"/>
      </w:pPr>
      <w:r>
        <w:t xml:space="preserve">Pharmacist immunisers can provide approved vaccinations in a variety of pharmacy-based settings (hospitals, </w:t>
      </w:r>
      <w:r w:rsidR="2E3F56F2">
        <w:t xml:space="preserve">community </w:t>
      </w:r>
      <w:r>
        <w:t>pharmacies and pharmacy depots</w:t>
      </w:r>
      <w:r w:rsidR="00D3224F">
        <w:t>; the COVID-19 vaccination arrangements differ</w:t>
      </w:r>
      <w:r>
        <w:t>), in addition to providing outreach and mobile vaccination as a service offering of the pharmacy/depot/hospital.</w:t>
      </w:r>
    </w:p>
    <w:p w14:paraId="05E4E3EE" w14:textId="6B7FAD61" w:rsidR="00F11174" w:rsidRDefault="00F11174" w:rsidP="00CF2C85">
      <w:pPr>
        <w:pStyle w:val="Body"/>
        <w:rPr>
          <w:rStyle w:val="Hyperlink"/>
        </w:rPr>
      </w:pPr>
      <w:r w:rsidRPr="00F11174">
        <w:t>Under all circumstances, pharmacist immuniser</w:t>
      </w:r>
      <w:r>
        <w:t>s</w:t>
      </w:r>
      <w:r w:rsidRPr="00F11174">
        <w:t xml:space="preserve"> should provide vaccination services in accordance with </w:t>
      </w:r>
      <w:r w:rsidR="00835A4C">
        <w:t xml:space="preserve">their professional practice expectations, </w:t>
      </w:r>
      <w:r w:rsidRPr="00F11174">
        <w:t>the Regulations and the Approval</w:t>
      </w:r>
      <w:r w:rsidR="000E025B">
        <w:t>(s)</w:t>
      </w:r>
      <w:r w:rsidRPr="00F11174">
        <w:t>.</w:t>
      </w:r>
      <w:r>
        <w:t xml:space="preserve"> </w:t>
      </w:r>
      <w:r w:rsidR="00FB43C5">
        <w:t>The Approval</w:t>
      </w:r>
      <w:r>
        <w:t>s</w:t>
      </w:r>
      <w:r w:rsidR="00FB43C5">
        <w:t xml:space="preserve"> </w:t>
      </w:r>
      <w:r>
        <w:t xml:space="preserve">are </w:t>
      </w:r>
      <w:r w:rsidR="00FB43C5">
        <w:t xml:space="preserve">available from </w:t>
      </w:r>
      <w:r>
        <w:t>the department’s Pharmacist immunisers webpage at</w:t>
      </w:r>
      <w:r w:rsidR="200B8840">
        <w:t>:</w:t>
      </w:r>
      <w:r>
        <w:t xml:space="preserve"> </w:t>
      </w:r>
      <w:hyperlink r:id="rId29">
        <w:r w:rsidRPr="6C4C400B">
          <w:rPr>
            <w:rStyle w:val="Hyperlink"/>
          </w:rPr>
          <w:t>https://www.health.vic.gov.au/immunisation/pharmacist-immunisers</w:t>
        </w:r>
      </w:hyperlink>
      <w:r w:rsidRPr="6C4C400B">
        <w:rPr>
          <w:rStyle w:val="Hyperlink"/>
        </w:rPr>
        <w:t>.</w:t>
      </w:r>
    </w:p>
    <w:p w14:paraId="1EB4C4EC" w14:textId="1592C5B8" w:rsidR="008C0C36" w:rsidRPr="008C0C36" w:rsidRDefault="00356114" w:rsidP="008C0C36">
      <w:pPr>
        <w:pStyle w:val="Heading2"/>
        <w:rPr>
          <w:b w:val="0"/>
          <w:bCs/>
        </w:rPr>
      </w:pPr>
      <w:r>
        <w:rPr>
          <w:b w:val="0"/>
          <w:bCs/>
        </w:rPr>
        <w:t>5</w:t>
      </w:r>
      <w:r w:rsidR="009070F8">
        <w:rPr>
          <w:b w:val="0"/>
          <w:bCs/>
        </w:rPr>
        <w:t xml:space="preserve">.2 </w:t>
      </w:r>
      <w:r w:rsidR="008C0C36" w:rsidRPr="008C0C36">
        <w:rPr>
          <w:b w:val="0"/>
          <w:bCs/>
        </w:rPr>
        <w:t xml:space="preserve">Program </w:t>
      </w:r>
      <w:r w:rsidR="008C0C36">
        <w:rPr>
          <w:b w:val="0"/>
          <w:bCs/>
        </w:rPr>
        <w:t>requirements</w:t>
      </w:r>
    </w:p>
    <w:p w14:paraId="2331291C" w14:textId="33013CA2" w:rsidR="00F11174" w:rsidRDefault="00F11174" w:rsidP="00FB43C5">
      <w:pPr>
        <w:pStyle w:val="DHHSbody"/>
        <w:spacing w:before="120"/>
        <w:rPr>
          <w:rFonts w:cs="Arial"/>
          <w:sz w:val="21"/>
          <w:szCs w:val="21"/>
        </w:rPr>
      </w:pPr>
      <w:r w:rsidRPr="00CF2C85">
        <w:rPr>
          <w:rStyle w:val="BodyChar"/>
        </w:rPr>
        <w:t>The Victorian Pharmacist-Administered Vaccination Program Guidelines (guidelines) describe the requirements of the program and support pharmacist</w:t>
      </w:r>
      <w:r w:rsidR="00DA4642">
        <w:rPr>
          <w:rStyle w:val="BodyChar"/>
        </w:rPr>
        <w:t xml:space="preserve"> immunisers</w:t>
      </w:r>
      <w:r w:rsidRPr="00CF2C85">
        <w:rPr>
          <w:rStyle w:val="BodyChar"/>
        </w:rPr>
        <w:t xml:space="preserve"> to provide safe, high</w:t>
      </w:r>
      <w:r w:rsidR="000C50F0">
        <w:rPr>
          <w:rStyle w:val="BodyChar"/>
        </w:rPr>
        <w:t>-</w:t>
      </w:r>
      <w:r w:rsidRPr="00CF2C85">
        <w:rPr>
          <w:rStyle w:val="BodyChar"/>
        </w:rPr>
        <w:t xml:space="preserve">quality immunisation services. </w:t>
      </w:r>
      <w:r w:rsidRPr="4D7C6871">
        <w:rPr>
          <w:rStyle w:val="BodyChar"/>
        </w:rPr>
        <w:t>The guidelines are available from the department’s webpage at</w:t>
      </w:r>
      <w:r w:rsidR="533556E7" w:rsidRPr="4D7C6871">
        <w:rPr>
          <w:rStyle w:val="BodyChar"/>
        </w:rPr>
        <w:t>:</w:t>
      </w:r>
      <w:r w:rsidRPr="4D7C6871">
        <w:rPr>
          <w:rFonts w:cs="Arial"/>
          <w:sz w:val="21"/>
          <w:szCs w:val="21"/>
        </w:rPr>
        <w:t xml:space="preserve"> </w:t>
      </w:r>
      <w:hyperlink r:id="rId30">
        <w:r w:rsidRPr="4D7C6871">
          <w:rPr>
            <w:rStyle w:val="Hyperlink"/>
            <w:rFonts w:cs="Arial"/>
            <w:sz w:val="21"/>
            <w:szCs w:val="21"/>
          </w:rPr>
          <w:t>https://www.health.vic.gov.au/immunisation/victorian-pharmacist-administered-vaccination-program-guidelines</w:t>
        </w:r>
      </w:hyperlink>
      <w:r w:rsidRPr="4D7C6871">
        <w:rPr>
          <w:rFonts w:cs="Arial"/>
          <w:sz w:val="21"/>
          <w:szCs w:val="21"/>
        </w:rPr>
        <w:t xml:space="preserve">. </w:t>
      </w:r>
    </w:p>
    <w:p w14:paraId="3F8F3168" w14:textId="3C5B98FA" w:rsidR="008C0C36" w:rsidRPr="008C0C36" w:rsidRDefault="00356114" w:rsidP="008C0C36">
      <w:pPr>
        <w:pStyle w:val="Heading2"/>
        <w:rPr>
          <w:b w:val="0"/>
          <w:bCs/>
        </w:rPr>
      </w:pPr>
      <w:r>
        <w:rPr>
          <w:b w:val="0"/>
          <w:bCs/>
        </w:rPr>
        <w:t>5</w:t>
      </w:r>
      <w:r w:rsidR="009070F8">
        <w:rPr>
          <w:b w:val="0"/>
          <w:bCs/>
        </w:rPr>
        <w:t xml:space="preserve">.3 </w:t>
      </w:r>
      <w:r w:rsidR="008C0C36" w:rsidRPr="008C0C36">
        <w:rPr>
          <w:b w:val="0"/>
          <w:bCs/>
        </w:rPr>
        <w:t xml:space="preserve">Training </w:t>
      </w:r>
    </w:p>
    <w:p w14:paraId="4B7F043D" w14:textId="6204C645" w:rsidR="00BE37F3" w:rsidRDefault="00000000" w:rsidP="00BE37F3">
      <w:pPr>
        <w:pStyle w:val="DHHSbody"/>
        <w:rPr>
          <w:rStyle w:val="BodyChar"/>
        </w:rPr>
      </w:pPr>
      <w:hyperlink r:id="rId31">
        <w:r w:rsidR="00796157" w:rsidRPr="36D57443">
          <w:rPr>
            <w:rStyle w:val="Hyperlink"/>
            <w:sz w:val="21"/>
            <w:szCs w:val="21"/>
          </w:rPr>
          <w:t>P</w:t>
        </w:r>
        <w:r w:rsidR="00BE37F3" w:rsidRPr="36D57443">
          <w:rPr>
            <w:rStyle w:val="Hyperlink"/>
            <w:sz w:val="21"/>
            <w:szCs w:val="21"/>
          </w:rPr>
          <w:t>harmacist immunisers</w:t>
        </w:r>
      </w:hyperlink>
      <w:r w:rsidR="00BE37F3" w:rsidRPr="36D57443">
        <w:rPr>
          <w:sz w:val="21"/>
          <w:szCs w:val="21"/>
        </w:rPr>
        <w:t xml:space="preserve"> are required to complete an</w:t>
      </w:r>
      <w:r w:rsidR="00BE37F3" w:rsidRPr="36D57443">
        <w:rPr>
          <w:rFonts w:cs="Arial"/>
          <w:sz w:val="21"/>
          <w:szCs w:val="21"/>
        </w:rPr>
        <w:t xml:space="preserve"> </w:t>
      </w:r>
      <w:hyperlink r:id="rId32">
        <w:r w:rsidR="00BE37F3" w:rsidRPr="36D57443">
          <w:rPr>
            <w:rStyle w:val="Hyperlink"/>
            <w:rFonts w:cs="Arial"/>
            <w:sz w:val="21"/>
            <w:szCs w:val="21"/>
          </w:rPr>
          <w:t>‘Immuniser program of study’</w:t>
        </w:r>
      </w:hyperlink>
      <w:r w:rsidR="00BE37F3" w:rsidRPr="36D57443">
        <w:rPr>
          <w:rFonts w:cs="Arial"/>
          <w:sz w:val="21"/>
          <w:szCs w:val="21"/>
        </w:rPr>
        <w:t xml:space="preserve"> that </w:t>
      </w:r>
      <w:r w:rsidR="00BE37F3" w:rsidRPr="00CF2C85">
        <w:rPr>
          <w:rStyle w:val="BodyChar"/>
        </w:rPr>
        <w:t xml:space="preserve">has been recognised by the </w:t>
      </w:r>
      <w:bookmarkStart w:id="2" w:name="_Int_TzhWauk5"/>
      <w:r w:rsidR="005870B0">
        <w:rPr>
          <w:rStyle w:val="BodyChar"/>
        </w:rPr>
        <w:t xml:space="preserve">Victorian </w:t>
      </w:r>
      <w:r w:rsidR="00BE37F3" w:rsidRPr="00CF2C85">
        <w:rPr>
          <w:rStyle w:val="BodyChar"/>
        </w:rPr>
        <w:t>Chief</w:t>
      </w:r>
      <w:bookmarkEnd w:id="2"/>
      <w:r w:rsidR="00BE37F3" w:rsidRPr="00CF2C85">
        <w:rPr>
          <w:rStyle w:val="BodyChar"/>
        </w:rPr>
        <w:t xml:space="preserve"> Health Officer </w:t>
      </w:r>
      <w:r w:rsidR="00DA6488">
        <w:rPr>
          <w:rStyle w:val="BodyChar"/>
        </w:rPr>
        <w:t xml:space="preserve">(CHO) </w:t>
      </w:r>
      <w:r w:rsidR="00BE37F3" w:rsidRPr="00CF2C85">
        <w:rPr>
          <w:rStyle w:val="BodyChar"/>
        </w:rPr>
        <w:t>and aligns with the National Immunisation Education Framework for Health Profession</w:t>
      </w:r>
      <w:r w:rsidR="00796157" w:rsidRPr="00CF2C85">
        <w:rPr>
          <w:rStyle w:val="BodyChar"/>
        </w:rPr>
        <w:t>al</w:t>
      </w:r>
      <w:r w:rsidR="00BE37F3" w:rsidRPr="00CF2C85">
        <w:rPr>
          <w:rStyle w:val="BodyChar"/>
        </w:rPr>
        <w:t>s. T</w:t>
      </w:r>
      <w:r w:rsidR="0029290C" w:rsidRPr="00CF2C85">
        <w:rPr>
          <w:rStyle w:val="BodyChar"/>
        </w:rPr>
        <w:t>he</w:t>
      </w:r>
      <w:r w:rsidR="00BE37F3" w:rsidRPr="00CF2C85">
        <w:rPr>
          <w:rStyle w:val="BodyChar"/>
        </w:rPr>
        <w:t xml:space="preserve"> training includes administration of all vaccines on the </w:t>
      </w:r>
      <w:r w:rsidR="00AD45B1" w:rsidRPr="00CF2C85">
        <w:rPr>
          <w:rStyle w:val="BodyChar"/>
        </w:rPr>
        <w:t>NIP</w:t>
      </w:r>
      <w:r w:rsidR="00BE37F3" w:rsidRPr="00CF2C85">
        <w:rPr>
          <w:rStyle w:val="BodyChar"/>
        </w:rPr>
        <w:t xml:space="preserve"> Schedule to all eligible age groups. </w:t>
      </w:r>
      <w:r w:rsidR="00735670" w:rsidRPr="00CF2C85">
        <w:rPr>
          <w:rStyle w:val="BodyChar"/>
        </w:rPr>
        <w:t>Additional training is required for vaccines not on the NIP</w:t>
      </w:r>
      <w:r w:rsidR="635D2BFE" w:rsidRPr="00CF2C85">
        <w:rPr>
          <w:rStyle w:val="BodyChar"/>
        </w:rPr>
        <w:t xml:space="preserve"> Schedule</w:t>
      </w:r>
      <w:r w:rsidR="00735670" w:rsidRPr="00CF2C85">
        <w:rPr>
          <w:rStyle w:val="BodyChar"/>
        </w:rPr>
        <w:t xml:space="preserve">, including for </w:t>
      </w:r>
      <w:r w:rsidR="003F7A67" w:rsidRPr="00CF2C85">
        <w:rPr>
          <w:rStyle w:val="BodyChar"/>
        </w:rPr>
        <w:t>COVID-19</w:t>
      </w:r>
      <w:r w:rsidR="007E5BEB" w:rsidRPr="00CF2C85">
        <w:rPr>
          <w:rStyle w:val="BodyChar"/>
        </w:rPr>
        <w:t xml:space="preserve">, </w:t>
      </w:r>
      <w:r w:rsidR="00735670" w:rsidRPr="00CF2C85">
        <w:rPr>
          <w:rStyle w:val="BodyChar"/>
        </w:rPr>
        <w:t xml:space="preserve">Japanese encephalitis and </w:t>
      </w:r>
      <w:r w:rsidR="347DD996" w:rsidRPr="37571D32">
        <w:rPr>
          <w:rStyle w:val="BodyChar"/>
        </w:rPr>
        <w:t>mpox</w:t>
      </w:r>
      <w:r w:rsidR="00C8190E" w:rsidRPr="00CF2C85">
        <w:rPr>
          <w:rStyle w:val="BodyChar"/>
        </w:rPr>
        <w:t xml:space="preserve"> vaccines</w:t>
      </w:r>
      <w:r w:rsidR="00735670" w:rsidRPr="00CF2C85">
        <w:rPr>
          <w:rStyle w:val="BodyChar"/>
        </w:rPr>
        <w:t xml:space="preserve">. </w:t>
      </w:r>
      <w:r w:rsidR="00796157" w:rsidRPr="00CF2C85">
        <w:rPr>
          <w:rStyle w:val="BodyChar"/>
        </w:rPr>
        <w:t>P</w:t>
      </w:r>
      <w:r w:rsidR="00BE37F3" w:rsidRPr="00CF2C85">
        <w:rPr>
          <w:rStyle w:val="BodyChar"/>
        </w:rPr>
        <w:t xml:space="preserve">harmacist immunisers are also required to </w:t>
      </w:r>
      <w:r w:rsidR="00432211">
        <w:rPr>
          <w:rStyle w:val="BodyChar"/>
        </w:rPr>
        <w:t>hold CPR and first aid certification</w:t>
      </w:r>
      <w:r w:rsidR="00A558FC">
        <w:rPr>
          <w:rStyle w:val="BodyChar"/>
        </w:rPr>
        <w:t xml:space="preserve">, and </w:t>
      </w:r>
      <w:r w:rsidR="00BE37F3" w:rsidRPr="00CF2C85">
        <w:rPr>
          <w:rStyle w:val="BodyChar"/>
        </w:rPr>
        <w:t xml:space="preserve">complete ongoing professional development </w:t>
      </w:r>
      <w:r w:rsidR="00F11174" w:rsidRPr="00CF2C85">
        <w:rPr>
          <w:rStyle w:val="BodyChar"/>
        </w:rPr>
        <w:t xml:space="preserve">(some mandated through the Approvals) </w:t>
      </w:r>
      <w:r w:rsidR="00BE37F3" w:rsidRPr="00CF2C85">
        <w:rPr>
          <w:rStyle w:val="BodyChar"/>
        </w:rPr>
        <w:t xml:space="preserve">to ensure that they have appropriate competency and currency of practice in immunisation. </w:t>
      </w:r>
    </w:p>
    <w:p w14:paraId="3267CF05" w14:textId="672CC59F" w:rsidR="001C66F1" w:rsidRPr="00F039A8" w:rsidRDefault="004E3E9E" w:rsidP="00D862B7">
      <w:pPr>
        <w:pStyle w:val="Body"/>
        <w:rPr>
          <w:rStyle w:val="normaltextrun"/>
        </w:rPr>
      </w:pPr>
      <w:r w:rsidRPr="7C16B880">
        <w:rPr>
          <w:rStyle w:val="normaltextrun"/>
        </w:rPr>
        <w:t xml:space="preserve">It is envisaged that </w:t>
      </w:r>
      <w:r w:rsidR="6B0CA09E" w:rsidRPr="7C16B880">
        <w:rPr>
          <w:rStyle w:val="normaltextrun"/>
        </w:rPr>
        <w:t>additional</w:t>
      </w:r>
      <w:r w:rsidRPr="7C16B880">
        <w:rPr>
          <w:rStyle w:val="normaltextrun"/>
        </w:rPr>
        <w:t xml:space="preserve"> training </w:t>
      </w:r>
      <w:r w:rsidR="249963A8" w:rsidRPr="7C16B880">
        <w:rPr>
          <w:rStyle w:val="normaltextrun"/>
        </w:rPr>
        <w:t xml:space="preserve">for </w:t>
      </w:r>
      <w:r w:rsidR="42CFE57F" w:rsidRPr="7C16B880">
        <w:rPr>
          <w:rStyle w:val="normaltextrun"/>
        </w:rPr>
        <w:t xml:space="preserve">the administration of </w:t>
      </w:r>
      <w:r w:rsidR="0AD3F7FB" w:rsidRPr="7C16B880">
        <w:rPr>
          <w:rStyle w:val="normaltextrun"/>
        </w:rPr>
        <w:t>travel vaccine</w:t>
      </w:r>
      <w:r w:rsidR="13CEDC5A" w:rsidRPr="7C16B880">
        <w:rPr>
          <w:rStyle w:val="normaltextrun"/>
        </w:rPr>
        <w:t>s</w:t>
      </w:r>
      <w:r w:rsidR="7AE30767" w:rsidRPr="7C16B880">
        <w:rPr>
          <w:rStyle w:val="normaltextrun"/>
        </w:rPr>
        <w:t xml:space="preserve"> </w:t>
      </w:r>
      <w:r w:rsidRPr="7C16B880">
        <w:rPr>
          <w:rStyle w:val="normaltextrun"/>
        </w:rPr>
        <w:t xml:space="preserve">will be </w:t>
      </w:r>
      <w:r w:rsidR="75648969" w:rsidRPr="7C16B880">
        <w:rPr>
          <w:rStyle w:val="normaltextrun"/>
        </w:rPr>
        <w:t>undertaken</w:t>
      </w:r>
      <w:r w:rsidRPr="7C16B880">
        <w:rPr>
          <w:rStyle w:val="normaltextrun"/>
        </w:rPr>
        <w:t xml:space="preserve"> by </w:t>
      </w:r>
      <w:r w:rsidR="00360C1F" w:rsidRPr="7C16B880">
        <w:rPr>
          <w:rStyle w:val="normaltextrun"/>
        </w:rPr>
        <w:t xml:space="preserve">pharmacist immunisers </w:t>
      </w:r>
      <w:r w:rsidR="03CD8492" w:rsidRPr="7C16B880">
        <w:rPr>
          <w:rStyle w:val="normaltextrun"/>
        </w:rPr>
        <w:t xml:space="preserve">wishing to expand their individual scope of practice, </w:t>
      </w:r>
      <w:r w:rsidR="75648969" w:rsidRPr="7C16B880">
        <w:rPr>
          <w:rStyle w:val="normaltextrun"/>
        </w:rPr>
        <w:t>to</w:t>
      </w:r>
      <w:r w:rsidR="4CEC4EE8" w:rsidRPr="7C16B880">
        <w:rPr>
          <w:rStyle w:val="normaltextrun"/>
        </w:rPr>
        <w:t xml:space="preserve"> ensure </w:t>
      </w:r>
      <w:r w:rsidR="19297301" w:rsidRPr="7C16B880">
        <w:rPr>
          <w:rStyle w:val="normaltextrun"/>
        </w:rPr>
        <w:t>that they</w:t>
      </w:r>
      <w:r w:rsidR="4CEC4EE8" w:rsidRPr="7C16B880">
        <w:rPr>
          <w:rStyle w:val="normaltextrun"/>
        </w:rPr>
        <w:t xml:space="preserve"> </w:t>
      </w:r>
      <w:r w:rsidR="00360C1F" w:rsidRPr="7C16B880">
        <w:rPr>
          <w:rStyle w:val="normaltextrun"/>
        </w:rPr>
        <w:t>can safely and competently administer the approved travel vaccines and provide other pre-travel care.</w:t>
      </w:r>
      <w:r w:rsidR="008950B0" w:rsidRPr="7C16B880">
        <w:rPr>
          <w:rStyle w:val="normaltextrun"/>
        </w:rPr>
        <w:t xml:space="preserve"> </w:t>
      </w:r>
      <w:r w:rsidR="4D318CF3" w:rsidRPr="7C16B880">
        <w:rPr>
          <w:rStyle w:val="normaltextrun"/>
        </w:rPr>
        <w:t>The department will source travel medicine expertise to develop a</w:t>
      </w:r>
      <w:r w:rsidR="64ADB687" w:rsidRPr="7C16B880">
        <w:rPr>
          <w:rStyle w:val="normaltextrun"/>
        </w:rPr>
        <w:t xml:space="preserve"> competency framework for travel vaccination training. Immunisation education providers will be encouraged to develop training modules in alignment with the competency framework and </w:t>
      </w:r>
      <w:r w:rsidR="76EEF565" w:rsidRPr="7C16B880">
        <w:rPr>
          <w:rStyle w:val="normaltextrun"/>
        </w:rPr>
        <w:t xml:space="preserve">the modules </w:t>
      </w:r>
      <w:r w:rsidR="64ADB687" w:rsidRPr="7C16B880">
        <w:rPr>
          <w:rStyle w:val="normaltextrun"/>
        </w:rPr>
        <w:t>will be reviewed and recognised by the Victorian CHO (or their delegate). This training model replicates the current requirements for the ‘Immuniser program of study’ in Victoria.</w:t>
      </w:r>
    </w:p>
    <w:p w14:paraId="2F8130F9" w14:textId="7EC393C0" w:rsidR="655C0D9C" w:rsidRDefault="566E4A3D" w:rsidP="37571D32">
      <w:pPr>
        <w:pStyle w:val="DHHSbody"/>
        <w:rPr>
          <w:rFonts w:eastAsia="Arial" w:cs="Arial"/>
          <w:color w:val="000000" w:themeColor="text1"/>
          <w:sz w:val="21"/>
          <w:szCs w:val="21"/>
        </w:rPr>
      </w:pPr>
      <w:r w:rsidRPr="37571D32">
        <w:rPr>
          <w:rFonts w:eastAsia="Arial" w:cs="Arial"/>
          <w:color w:val="000000" w:themeColor="text1"/>
          <w:sz w:val="21"/>
          <w:szCs w:val="21"/>
        </w:rPr>
        <w:t xml:space="preserve">The </w:t>
      </w:r>
      <w:r w:rsidR="6B8BC31C" w:rsidRPr="37571D32">
        <w:rPr>
          <w:rFonts w:eastAsia="Arial" w:cs="Arial"/>
          <w:color w:val="000000" w:themeColor="text1"/>
          <w:sz w:val="21"/>
          <w:szCs w:val="21"/>
        </w:rPr>
        <w:t>g</w:t>
      </w:r>
      <w:r w:rsidRPr="37571D32">
        <w:rPr>
          <w:rFonts w:eastAsia="Arial" w:cs="Arial"/>
          <w:color w:val="000000" w:themeColor="text1"/>
          <w:sz w:val="21"/>
          <w:szCs w:val="21"/>
        </w:rPr>
        <w:t xml:space="preserve">uidelines will be updated with additional clinical and practical guidance to support the proposed </w:t>
      </w:r>
      <w:r w:rsidR="07135543" w:rsidRPr="37571D32">
        <w:rPr>
          <w:rFonts w:eastAsia="Arial" w:cs="Arial"/>
          <w:color w:val="000000" w:themeColor="text1"/>
          <w:sz w:val="21"/>
          <w:szCs w:val="21"/>
        </w:rPr>
        <w:t>expansion</w:t>
      </w:r>
      <w:r w:rsidRPr="37571D32">
        <w:rPr>
          <w:rFonts w:eastAsia="Arial" w:cs="Arial"/>
          <w:color w:val="000000" w:themeColor="text1"/>
          <w:sz w:val="21"/>
          <w:szCs w:val="21"/>
        </w:rPr>
        <w:t xml:space="preserve">. Pharmacist immunisers will need to access these, along with other available immunisation guidelines, training and resources, to ensure competency and currency of practice when administering the </w:t>
      </w:r>
      <w:r w:rsidR="424B4732" w:rsidRPr="6245C182">
        <w:rPr>
          <w:rFonts w:eastAsia="Arial" w:cs="Arial"/>
          <w:color w:val="000000" w:themeColor="text1"/>
          <w:sz w:val="21"/>
          <w:szCs w:val="21"/>
        </w:rPr>
        <w:t>approved travel</w:t>
      </w:r>
      <w:r w:rsidRPr="37571D32">
        <w:rPr>
          <w:rFonts w:eastAsia="Arial" w:cs="Arial"/>
          <w:color w:val="000000" w:themeColor="text1"/>
          <w:sz w:val="21"/>
          <w:szCs w:val="21"/>
        </w:rPr>
        <w:t xml:space="preserve"> vaccines to the target cohorts of people.</w:t>
      </w:r>
    </w:p>
    <w:p w14:paraId="0C006F78" w14:textId="11101528" w:rsidR="00697EDA" w:rsidRDefault="00F027D4" w:rsidP="37571D32">
      <w:pPr>
        <w:pStyle w:val="DHHSbody"/>
      </w:pPr>
      <w:r>
        <w:rPr>
          <w:rFonts w:eastAsia="Arial" w:cs="Arial"/>
          <w:color w:val="000000" w:themeColor="text1"/>
          <w:sz w:val="21"/>
          <w:szCs w:val="21"/>
        </w:rPr>
        <w:t xml:space="preserve">The training and guidance materials will </w:t>
      </w:r>
      <w:r w:rsidR="001F526E">
        <w:rPr>
          <w:rFonts w:eastAsia="Arial" w:cs="Arial"/>
          <w:color w:val="000000" w:themeColor="text1"/>
          <w:sz w:val="21"/>
          <w:szCs w:val="21"/>
        </w:rPr>
        <w:t xml:space="preserve">detail the </w:t>
      </w:r>
      <w:r w:rsidR="00B022E2">
        <w:rPr>
          <w:rFonts w:eastAsia="Arial" w:cs="Arial"/>
          <w:color w:val="000000" w:themeColor="text1"/>
          <w:sz w:val="21"/>
          <w:szCs w:val="21"/>
        </w:rPr>
        <w:t xml:space="preserve">scope of </w:t>
      </w:r>
      <w:r w:rsidR="00C80415">
        <w:rPr>
          <w:rFonts w:eastAsia="Arial" w:cs="Arial"/>
          <w:color w:val="000000" w:themeColor="text1"/>
          <w:sz w:val="21"/>
          <w:szCs w:val="21"/>
        </w:rPr>
        <w:t xml:space="preserve">the pharmacist immuniser </w:t>
      </w:r>
      <w:r w:rsidR="00B022E2">
        <w:rPr>
          <w:rFonts w:eastAsia="Arial" w:cs="Arial"/>
          <w:color w:val="000000" w:themeColor="text1"/>
          <w:sz w:val="21"/>
          <w:szCs w:val="21"/>
        </w:rPr>
        <w:t xml:space="preserve">practice obligations and include </w:t>
      </w:r>
      <w:r w:rsidR="008F1F57">
        <w:rPr>
          <w:rFonts w:eastAsia="Arial" w:cs="Arial"/>
          <w:color w:val="000000" w:themeColor="text1"/>
          <w:sz w:val="21"/>
          <w:szCs w:val="21"/>
        </w:rPr>
        <w:t>examples of practice beyond the scope of the program</w:t>
      </w:r>
      <w:r w:rsidR="00C80415">
        <w:rPr>
          <w:rFonts w:eastAsia="Arial" w:cs="Arial"/>
          <w:color w:val="000000" w:themeColor="text1"/>
          <w:sz w:val="21"/>
          <w:szCs w:val="21"/>
        </w:rPr>
        <w:t>,</w:t>
      </w:r>
      <w:r w:rsidR="004F3EF6">
        <w:rPr>
          <w:rFonts w:eastAsia="Arial" w:cs="Arial"/>
          <w:color w:val="000000" w:themeColor="text1"/>
          <w:sz w:val="21"/>
          <w:szCs w:val="21"/>
        </w:rPr>
        <w:t xml:space="preserve"> where </w:t>
      </w:r>
      <w:r w:rsidR="00C80415">
        <w:rPr>
          <w:rFonts w:eastAsia="Arial" w:cs="Arial"/>
          <w:color w:val="000000" w:themeColor="text1"/>
          <w:sz w:val="21"/>
          <w:szCs w:val="21"/>
        </w:rPr>
        <w:t xml:space="preserve">patient </w:t>
      </w:r>
      <w:r w:rsidR="004F3EF6">
        <w:rPr>
          <w:rFonts w:eastAsia="Arial" w:cs="Arial"/>
          <w:color w:val="000000" w:themeColor="text1"/>
          <w:sz w:val="21"/>
          <w:szCs w:val="21"/>
        </w:rPr>
        <w:t xml:space="preserve">referral to </w:t>
      </w:r>
      <w:r w:rsidR="009F303B">
        <w:rPr>
          <w:rFonts w:eastAsia="Arial" w:cs="Arial"/>
          <w:color w:val="000000" w:themeColor="text1"/>
          <w:sz w:val="21"/>
          <w:szCs w:val="21"/>
        </w:rPr>
        <w:t xml:space="preserve">a </w:t>
      </w:r>
      <w:r w:rsidR="004F3EF6">
        <w:rPr>
          <w:rFonts w:eastAsia="Arial" w:cs="Arial"/>
          <w:color w:val="000000" w:themeColor="text1"/>
          <w:sz w:val="21"/>
          <w:szCs w:val="21"/>
        </w:rPr>
        <w:t>medical pr</w:t>
      </w:r>
      <w:r w:rsidR="009F303B">
        <w:rPr>
          <w:rFonts w:eastAsia="Arial" w:cs="Arial"/>
          <w:color w:val="000000" w:themeColor="text1"/>
          <w:sz w:val="21"/>
          <w:szCs w:val="21"/>
        </w:rPr>
        <w:t>actitioner or other travel medicine specialist</w:t>
      </w:r>
      <w:r w:rsidR="004F3EF6">
        <w:rPr>
          <w:rFonts w:eastAsia="Arial" w:cs="Arial"/>
          <w:color w:val="000000" w:themeColor="text1"/>
          <w:sz w:val="21"/>
          <w:szCs w:val="21"/>
        </w:rPr>
        <w:t xml:space="preserve"> is required.</w:t>
      </w:r>
      <w:r w:rsidR="000A6F16">
        <w:rPr>
          <w:rFonts w:eastAsia="Arial" w:cs="Arial"/>
          <w:color w:val="000000" w:themeColor="text1"/>
          <w:sz w:val="21"/>
          <w:szCs w:val="21"/>
        </w:rPr>
        <w:t xml:space="preserve"> </w:t>
      </w:r>
    </w:p>
    <w:p w14:paraId="7E580E5A" w14:textId="3C2088D7" w:rsidR="008C0C36" w:rsidRPr="008C0C36" w:rsidRDefault="00230E1E" w:rsidP="008C0C36">
      <w:pPr>
        <w:pStyle w:val="Heading2"/>
        <w:rPr>
          <w:b w:val="0"/>
          <w:bCs/>
        </w:rPr>
      </w:pPr>
      <w:r>
        <w:rPr>
          <w:b w:val="0"/>
          <w:bCs/>
        </w:rPr>
        <w:t>5</w:t>
      </w:r>
      <w:r w:rsidR="009070F8">
        <w:rPr>
          <w:b w:val="0"/>
          <w:bCs/>
        </w:rPr>
        <w:t xml:space="preserve">.4 </w:t>
      </w:r>
      <w:r w:rsidR="00FB3926">
        <w:rPr>
          <w:b w:val="0"/>
          <w:bCs/>
        </w:rPr>
        <w:t>Rates of vaccine administration by pharmacist immunisers</w:t>
      </w:r>
    </w:p>
    <w:p w14:paraId="026CB45A" w14:textId="77777777" w:rsidR="004A2966" w:rsidRPr="002A22C0" w:rsidRDefault="004A2966" w:rsidP="004A2966">
      <w:pPr>
        <w:pStyle w:val="DHHSbody"/>
        <w:rPr>
          <w:sz w:val="21"/>
          <w:szCs w:val="21"/>
        </w:rPr>
      </w:pPr>
      <w:r>
        <w:rPr>
          <w:sz w:val="21"/>
          <w:szCs w:val="21"/>
        </w:rPr>
        <w:t xml:space="preserve">Immunisation coverage rates as reported to the Australian Immunisation Register (AIR) </w:t>
      </w:r>
      <w:r w:rsidRPr="002A22C0">
        <w:rPr>
          <w:sz w:val="21"/>
          <w:szCs w:val="21"/>
        </w:rPr>
        <w:t>indicate that pharmacist immunisers are seen as a trusted and accessible immunisation provider. In 2022, approximately 22% of seasonal influenza vaccinations in Victoria were administered in a community pharmacy. Community pharmacy also provided a vital contribution to Victoria’s COVID-19 Vaccination Program.</w:t>
      </w:r>
    </w:p>
    <w:p w14:paraId="1F4F8590" w14:textId="162708BF" w:rsidR="004A2966" w:rsidRDefault="0D7DC782" w:rsidP="004A2966">
      <w:pPr>
        <w:pStyle w:val="DHHSbody"/>
        <w:rPr>
          <w:sz w:val="21"/>
          <w:szCs w:val="21"/>
        </w:rPr>
      </w:pPr>
      <w:r w:rsidRPr="37571D32">
        <w:rPr>
          <w:sz w:val="21"/>
          <w:szCs w:val="21"/>
        </w:rPr>
        <w:lastRenderedPageBreak/>
        <w:t>Government-funded</w:t>
      </w:r>
      <w:r w:rsidR="004A2966">
        <w:rPr>
          <w:sz w:val="21"/>
          <w:szCs w:val="21"/>
        </w:rPr>
        <w:t xml:space="preserve"> vaccine distribution and AIR data indicates that</w:t>
      </w:r>
      <w:r w:rsidR="004A2966" w:rsidRPr="002A22C0">
        <w:rPr>
          <w:sz w:val="21"/>
          <w:szCs w:val="21"/>
        </w:rPr>
        <w:t xml:space="preserve"> influenza and COVID</w:t>
      </w:r>
      <w:r w:rsidR="004A2966">
        <w:rPr>
          <w:sz w:val="21"/>
          <w:szCs w:val="21"/>
        </w:rPr>
        <w:t>-19</w:t>
      </w:r>
      <w:r w:rsidR="004A2966" w:rsidRPr="002A22C0">
        <w:rPr>
          <w:sz w:val="21"/>
          <w:szCs w:val="21"/>
        </w:rPr>
        <w:t xml:space="preserve"> vaccinations are the predominant vaccine</w:t>
      </w:r>
      <w:r w:rsidR="004A2966">
        <w:rPr>
          <w:sz w:val="21"/>
          <w:szCs w:val="21"/>
        </w:rPr>
        <w:t>s</w:t>
      </w:r>
      <w:r w:rsidR="004A2966" w:rsidRPr="002A22C0">
        <w:rPr>
          <w:sz w:val="21"/>
          <w:szCs w:val="21"/>
        </w:rPr>
        <w:t xml:space="preserve"> administered by pharmacist immunisers, but there remains low uptake </w:t>
      </w:r>
      <w:r w:rsidR="79211A3A" w:rsidRPr="37571D32">
        <w:rPr>
          <w:sz w:val="21"/>
          <w:szCs w:val="21"/>
        </w:rPr>
        <w:t xml:space="preserve">and administration </w:t>
      </w:r>
      <w:r w:rsidR="004A2966" w:rsidRPr="002A22C0">
        <w:rPr>
          <w:sz w:val="21"/>
          <w:szCs w:val="21"/>
        </w:rPr>
        <w:t>of many other NIP</w:t>
      </w:r>
      <w:r w:rsidR="004A2966">
        <w:rPr>
          <w:sz w:val="21"/>
          <w:szCs w:val="21"/>
        </w:rPr>
        <w:t xml:space="preserve"> vaccines. </w:t>
      </w:r>
      <w:r w:rsidR="004A2966" w:rsidRPr="73617B70">
        <w:rPr>
          <w:sz w:val="21"/>
          <w:szCs w:val="21"/>
        </w:rPr>
        <w:t>Opportunities</w:t>
      </w:r>
      <w:r w:rsidR="004A2966" w:rsidRPr="0059475F">
        <w:rPr>
          <w:sz w:val="21"/>
          <w:szCs w:val="21"/>
        </w:rPr>
        <w:t xml:space="preserve"> to increase uptake of NIP vaccines in Victoria (in pharmacy settings or otherwise) </w:t>
      </w:r>
      <w:r w:rsidR="004A2966" w:rsidRPr="73617B70">
        <w:rPr>
          <w:sz w:val="21"/>
          <w:szCs w:val="21"/>
        </w:rPr>
        <w:t xml:space="preserve">are sought and will be </w:t>
      </w:r>
      <w:r w:rsidR="004A2966" w:rsidRPr="0059475F">
        <w:rPr>
          <w:sz w:val="21"/>
          <w:szCs w:val="21"/>
        </w:rPr>
        <w:t>considered as part of this review to inform any changes to the program scope.</w:t>
      </w:r>
    </w:p>
    <w:p w14:paraId="161FE042" w14:textId="0480F68F" w:rsidR="00D50CEC" w:rsidRDefault="00230E1E" w:rsidP="00D50CEC">
      <w:pPr>
        <w:pStyle w:val="Heading2"/>
        <w:rPr>
          <w:b w:val="0"/>
          <w:bCs/>
        </w:rPr>
      </w:pPr>
      <w:r>
        <w:rPr>
          <w:b w:val="0"/>
          <w:bCs/>
        </w:rPr>
        <w:t>5</w:t>
      </w:r>
      <w:r w:rsidR="009070F8">
        <w:rPr>
          <w:b w:val="0"/>
          <w:bCs/>
        </w:rPr>
        <w:t xml:space="preserve">.5 </w:t>
      </w:r>
      <w:r w:rsidR="00D50CEC">
        <w:rPr>
          <w:b w:val="0"/>
          <w:bCs/>
        </w:rPr>
        <w:t xml:space="preserve">Safety and </w:t>
      </w:r>
      <w:r w:rsidR="00D50CEC" w:rsidRPr="005116E9">
        <w:rPr>
          <w:b w:val="0"/>
          <w:bCs/>
        </w:rPr>
        <w:t>quality</w:t>
      </w:r>
    </w:p>
    <w:p w14:paraId="0934939B" w14:textId="1A85660D" w:rsidR="003E4026" w:rsidRPr="00D67F7B" w:rsidRDefault="11870C0B" w:rsidP="003E4026">
      <w:pPr>
        <w:pStyle w:val="Body"/>
      </w:pPr>
      <w:bookmarkStart w:id="3" w:name="_Toc110516193"/>
      <w:bookmarkStart w:id="4" w:name="_Toc256778633"/>
      <w:r>
        <w:t xml:space="preserve">The department provides </w:t>
      </w:r>
      <w:hyperlink r:id="rId33">
        <w:r w:rsidRPr="5D80EEFF">
          <w:rPr>
            <w:rStyle w:val="Hyperlink"/>
          </w:rPr>
          <w:t xml:space="preserve">advice on reporting </w:t>
        </w:r>
        <w:r w:rsidRPr="5D80EEFF">
          <w:rPr>
            <w:rStyle w:val="Hyperlink"/>
            <w:i/>
            <w:iCs/>
          </w:rPr>
          <w:t>significant</w:t>
        </w:r>
        <w:r w:rsidRPr="5D80EEFF">
          <w:rPr>
            <w:rStyle w:val="Hyperlink"/>
          </w:rPr>
          <w:t xml:space="preserve"> AEFI </w:t>
        </w:r>
        <w:r w:rsidR="4B038083" w:rsidRPr="5D80EEFF">
          <w:rPr>
            <w:rStyle w:val="Hyperlink"/>
          </w:rPr>
          <w:t xml:space="preserve">(adverse events following immunisation) </w:t>
        </w:r>
        <w:r w:rsidRPr="5D80EEFF">
          <w:rPr>
            <w:rStyle w:val="Hyperlink"/>
          </w:rPr>
          <w:t>to SAEFVIC</w:t>
        </w:r>
      </w:hyperlink>
      <w:r>
        <w:t xml:space="preserve">, through </w:t>
      </w:r>
      <w:r w:rsidR="549396D0">
        <w:t xml:space="preserve">its website </w:t>
      </w:r>
      <w:r>
        <w:t>and guidelines</w:t>
      </w:r>
      <w:r w:rsidR="235D3342">
        <w:t>. The department</w:t>
      </w:r>
      <w:r>
        <w:t xml:space="preserve"> welcomes suggestions on how to increase sharing of information, </w:t>
      </w:r>
      <w:r w:rsidR="64C5A80A">
        <w:t>increasing knowledge of vaccine error/breaches/AEFI detection and collaborative management</w:t>
      </w:r>
      <w:r>
        <w:t>, and increased compliance with reporting requirements.</w:t>
      </w:r>
    </w:p>
    <w:p w14:paraId="410F5682" w14:textId="504117FA" w:rsidR="003E4026" w:rsidRDefault="003E4026" w:rsidP="003E4026">
      <w:pPr>
        <w:pStyle w:val="DHHSbody"/>
        <w:rPr>
          <w:sz w:val="21"/>
          <w:szCs w:val="21"/>
        </w:rPr>
      </w:pPr>
      <w:r w:rsidRPr="5D80EEFF">
        <w:rPr>
          <w:sz w:val="21"/>
          <w:szCs w:val="21"/>
        </w:rPr>
        <w:t xml:space="preserve">An opportunity exists to better support </w:t>
      </w:r>
      <w:r w:rsidRPr="5D80EEFF">
        <w:rPr>
          <w:sz w:val="21"/>
          <w:szCs w:val="21"/>
          <w:u w:val="single"/>
        </w:rPr>
        <w:t>all</w:t>
      </w:r>
      <w:r w:rsidRPr="5D80EEFF">
        <w:rPr>
          <w:sz w:val="21"/>
          <w:szCs w:val="21"/>
        </w:rPr>
        <w:t xml:space="preserve"> immunisers to adhere to current standards, guidelines and protocols for the provision of safe and </w:t>
      </w:r>
      <w:r w:rsidR="412C2B10" w:rsidRPr="5D80EEFF">
        <w:rPr>
          <w:sz w:val="21"/>
          <w:szCs w:val="21"/>
        </w:rPr>
        <w:t>high-quality</w:t>
      </w:r>
      <w:r w:rsidRPr="5D80EEFF">
        <w:rPr>
          <w:sz w:val="21"/>
          <w:szCs w:val="21"/>
        </w:rPr>
        <w:t xml:space="preserve"> vaccination services, appropriate management of adverse events and to comply with requirements relating to documentation and reporting. Your valued suggestions for improvement of this program, where transferrable, can support wider improvements to immunisation in Victoria. </w:t>
      </w:r>
    </w:p>
    <w:p w14:paraId="3847282A" w14:textId="0FF7691E" w:rsidR="00796157" w:rsidRDefault="00230E1E" w:rsidP="00CF2C85">
      <w:pPr>
        <w:pStyle w:val="Heading1"/>
        <w:ind w:left="360"/>
      </w:pPr>
      <w:r>
        <w:t>6</w:t>
      </w:r>
      <w:r w:rsidR="005655D0">
        <w:t>.</w:t>
      </w:r>
      <w:r w:rsidR="00F02BA4">
        <w:t xml:space="preserve"> </w:t>
      </w:r>
      <w:r w:rsidR="00796157">
        <w:t>Next steps</w:t>
      </w:r>
      <w:bookmarkEnd w:id="3"/>
    </w:p>
    <w:p w14:paraId="17498EA4" w14:textId="5D8BACCB" w:rsidR="00C80FDC" w:rsidRPr="00613879" w:rsidRDefault="00C80FDC" w:rsidP="00613879">
      <w:pPr>
        <w:pStyle w:val="paragraph"/>
        <w:spacing w:before="0" w:beforeAutospacing="0" w:after="120" w:afterAutospacing="0"/>
        <w:textAlignment w:val="baseline"/>
        <w:rPr>
          <w:rFonts w:ascii="Arial" w:hAnsi="Arial" w:cs="Arial"/>
          <w:sz w:val="18"/>
          <w:szCs w:val="18"/>
        </w:rPr>
      </w:pPr>
      <w:r w:rsidRPr="00613879">
        <w:rPr>
          <w:rStyle w:val="normaltextrun"/>
          <w:rFonts w:ascii="Arial" w:eastAsia="MS Gothic" w:hAnsi="Arial" w:cs="Arial"/>
          <w:sz w:val="21"/>
          <w:szCs w:val="21"/>
        </w:rPr>
        <w:t xml:space="preserve">Feedback received through this consultation process will be used to inform the scope of the </w:t>
      </w:r>
      <w:r w:rsidR="00D9306B">
        <w:rPr>
          <w:rStyle w:val="normaltextrun"/>
          <w:rFonts w:ascii="Arial" w:eastAsia="MS Gothic" w:hAnsi="Arial" w:cs="Arial"/>
          <w:sz w:val="21"/>
          <w:szCs w:val="21"/>
        </w:rPr>
        <w:t xml:space="preserve">announced </w:t>
      </w:r>
      <w:r w:rsidR="00C22D94">
        <w:rPr>
          <w:rStyle w:val="normaltextrun"/>
          <w:rFonts w:ascii="Arial" w:eastAsia="MS Gothic" w:hAnsi="Arial" w:cs="Arial"/>
          <w:sz w:val="21"/>
          <w:szCs w:val="21"/>
        </w:rPr>
        <w:t>expansion</w:t>
      </w:r>
      <w:r w:rsidRPr="00613879">
        <w:rPr>
          <w:rStyle w:val="normaltextrun"/>
          <w:rFonts w:ascii="Arial" w:eastAsia="MS Gothic" w:hAnsi="Arial" w:cs="Arial"/>
          <w:sz w:val="21"/>
          <w:szCs w:val="21"/>
        </w:rPr>
        <w:t xml:space="preserve"> and will help to identify any issues that need to be addressed prior to implementation.</w:t>
      </w:r>
      <w:r w:rsidRPr="00613879">
        <w:rPr>
          <w:rStyle w:val="eop"/>
          <w:rFonts w:ascii="Arial" w:eastAsia="MS Mincho" w:hAnsi="Arial" w:cs="Arial"/>
          <w:sz w:val="21"/>
          <w:szCs w:val="21"/>
        </w:rPr>
        <w:t> </w:t>
      </w:r>
      <w:r w:rsidR="0091525F">
        <w:rPr>
          <w:rStyle w:val="eop"/>
          <w:rFonts w:ascii="Arial" w:eastAsia="MS Mincho" w:hAnsi="Arial" w:cs="Arial"/>
          <w:sz w:val="21"/>
          <w:szCs w:val="21"/>
        </w:rPr>
        <w:t xml:space="preserve">Resources to support implementation will be developed, such as a travel vaccine </w:t>
      </w:r>
      <w:r w:rsidR="007F40FE">
        <w:rPr>
          <w:rStyle w:val="eop"/>
          <w:rFonts w:ascii="Arial" w:eastAsia="MS Mincho" w:hAnsi="Arial" w:cs="Arial"/>
          <w:sz w:val="21"/>
          <w:szCs w:val="21"/>
        </w:rPr>
        <w:t>training</w:t>
      </w:r>
      <w:r w:rsidR="00BF6108">
        <w:rPr>
          <w:rStyle w:val="eop"/>
          <w:rFonts w:ascii="Arial" w:eastAsia="MS Mincho" w:hAnsi="Arial" w:cs="Arial"/>
          <w:sz w:val="21"/>
          <w:szCs w:val="21"/>
        </w:rPr>
        <w:t xml:space="preserve"> competency framework</w:t>
      </w:r>
      <w:r w:rsidR="00BF51F8">
        <w:rPr>
          <w:rStyle w:val="eop"/>
          <w:rFonts w:ascii="Arial" w:eastAsia="MS Mincho" w:hAnsi="Arial" w:cs="Arial"/>
          <w:sz w:val="21"/>
          <w:szCs w:val="21"/>
        </w:rPr>
        <w:t xml:space="preserve"> and </w:t>
      </w:r>
      <w:r w:rsidR="00AA1C1D">
        <w:rPr>
          <w:rStyle w:val="eop"/>
          <w:rFonts w:ascii="Arial" w:eastAsia="MS Mincho" w:hAnsi="Arial" w:cs="Arial"/>
          <w:sz w:val="21"/>
          <w:szCs w:val="21"/>
        </w:rPr>
        <w:t xml:space="preserve">the </w:t>
      </w:r>
      <w:r w:rsidR="00C14B15">
        <w:rPr>
          <w:rStyle w:val="eop"/>
          <w:rFonts w:ascii="Arial" w:eastAsia="MS Mincho" w:hAnsi="Arial" w:cs="Arial"/>
          <w:sz w:val="21"/>
          <w:szCs w:val="21"/>
        </w:rPr>
        <w:t>associated training.</w:t>
      </w:r>
      <w:r w:rsidR="00BF6108">
        <w:rPr>
          <w:rStyle w:val="eop"/>
          <w:rFonts w:ascii="Arial" w:eastAsia="MS Mincho" w:hAnsi="Arial" w:cs="Arial"/>
          <w:sz w:val="21"/>
          <w:szCs w:val="21"/>
        </w:rPr>
        <w:t xml:space="preserve"> </w:t>
      </w:r>
    </w:p>
    <w:p w14:paraId="0C2F8BEE" w14:textId="337ABE80" w:rsidR="00C80FDC" w:rsidRDefault="00C80FDC" w:rsidP="00C80FDC">
      <w:pPr>
        <w:pStyle w:val="paragraph"/>
        <w:spacing w:before="0" w:beforeAutospacing="0" w:after="120" w:afterAutospacing="0"/>
        <w:textAlignment w:val="baseline"/>
        <w:rPr>
          <w:rStyle w:val="normaltextrun"/>
          <w:rFonts w:ascii="Arial" w:eastAsia="MS Gothic" w:hAnsi="Arial" w:cs="Arial"/>
          <w:sz w:val="21"/>
          <w:szCs w:val="21"/>
        </w:rPr>
      </w:pPr>
      <w:r w:rsidRPr="00613879">
        <w:rPr>
          <w:rStyle w:val="normaltextrun"/>
          <w:rFonts w:ascii="Arial" w:eastAsia="MS Gothic" w:hAnsi="Arial" w:cs="Arial"/>
          <w:sz w:val="21"/>
          <w:szCs w:val="21"/>
        </w:rPr>
        <w:t xml:space="preserve">It is anticipated that the </w:t>
      </w:r>
      <w:r w:rsidR="004B3323">
        <w:rPr>
          <w:rStyle w:val="normaltextrun"/>
          <w:rFonts w:ascii="Arial" w:eastAsia="MS Gothic" w:hAnsi="Arial" w:cs="Arial"/>
          <w:sz w:val="21"/>
          <w:szCs w:val="21"/>
        </w:rPr>
        <w:t xml:space="preserve">program </w:t>
      </w:r>
      <w:r w:rsidR="00AC05D1">
        <w:rPr>
          <w:rStyle w:val="normaltextrun"/>
          <w:rFonts w:ascii="Arial" w:eastAsia="MS Gothic" w:hAnsi="Arial" w:cs="Arial"/>
          <w:sz w:val="21"/>
          <w:szCs w:val="21"/>
        </w:rPr>
        <w:t>expansion</w:t>
      </w:r>
      <w:r w:rsidRPr="00613879">
        <w:rPr>
          <w:rStyle w:val="normaltextrun"/>
          <w:rFonts w:ascii="Arial" w:eastAsia="MS Gothic" w:hAnsi="Arial" w:cs="Arial"/>
          <w:sz w:val="21"/>
          <w:szCs w:val="21"/>
        </w:rPr>
        <w:t xml:space="preserve"> will be </w:t>
      </w:r>
      <w:r w:rsidR="008D5F85">
        <w:rPr>
          <w:rStyle w:val="normaltextrun"/>
          <w:rFonts w:ascii="Arial" w:eastAsia="MS Gothic" w:hAnsi="Arial" w:cs="Arial"/>
          <w:sz w:val="21"/>
          <w:szCs w:val="21"/>
        </w:rPr>
        <w:t>in place in mid-</w:t>
      </w:r>
      <w:r w:rsidR="00A370F1">
        <w:rPr>
          <w:rStyle w:val="normaltextrun"/>
          <w:rFonts w:ascii="Arial" w:eastAsia="MS Gothic" w:hAnsi="Arial" w:cs="Arial"/>
          <w:sz w:val="21"/>
          <w:szCs w:val="21"/>
        </w:rPr>
        <w:t xml:space="preserve"> to late-</w:t>
      </w:r>
      <w:r w:rsidR="008D5F85">
        <w:rPr>
          <w:rStyle w:val="normaltextrun"/>
          <w:rFonts w:ascii="Arial" w:eastAsia="MS Gothic" w:hAnsi="Arial" w:cs="Arial"/>
          <w:sz w:val="21"/>
          <w:szCs w:val="21"/>
        </w:rPr>
        <w:t>2023</w:t>
      </w:r>
      <w:r w:rsidRPr="00613879">
        <w:rPr>
          <w:rStyle w:val="normaltextrun"/>
          <w:rFonts w:ascii="Arial" w:eastAsia="MS Gothic" w:hAnsi="Arial" w:cs="Arial"/>
          <w:sz w:val="21"/>
          <w:szCs w:val="21"/>
        </w:rPr>
        <w:t xml:space="preserve">. </w:t>
      </w:r>
    </w:p>
    <w:p w14:paraId="2401432A" w14:textId="0A2D1669" w:rsidR="0004603F" w:rsidRPr="00613879" w:rsidRDefault="0004603F" w:rsidP="00613879">
      <w:pPr>
        <w:pStyle w:val="paragraph"/>
        <w:spacing w:before="0" w:beforeAutospacing="0" w:after="120" w:afterAutospacing="0"/>
        <w:textAlignment w:val="baseline"/>
        <w:rPr>
          <w:rFonts w:ascii="Arial" w:hAnsi="Arial" w:cs="Arial"/>
          <w:sz w:val="18"/>
          <w:szCs w:val="18"/>
        </w:rPr>
      </w:pPr>
      <w:r>
        <w:rPr>
          <w:rStyle w:val="normaltextrun"/>
          <w:rFonts w:ascii="Arial" w:eastAsia="MS Gothic" w:hAnsi="Arial" w:cs="Arial"/>
          <w:sz w:val="21"/>
          <w:szCs w:val="21"/>
        </w:rPr>
        <w:t xml:space="preserve">Program improvement </w:t>
      </w:r>
      <w:r w:rsidR="005D55A5">
        <w:rPr>
          <w:rStyle w:val="normaltextrun"/>
          <w:rFonts w:ascii="Arial" w:eastAsia="MS Gothic" w:hAnsi="Arial" w:cs="Arial"/>
          <w:sz w:val="21"/>
          <w:szCs w:val="21"/>
        </w:rPr>
        <w:t xml:space="preserve">opportunities </w:t>
      </w:r>
      <w:r w:rsidR="002E73A9">
        <w:rPr>
          <w:rStyle w:val="normaltextrun"/>
          <w:rFonts w:ascii="Arial" w:eastAsia="MS Gothic" w:hAnsi="Arial" w:cs="Arial"/>
          <w:sz w:val="21"/>
          <w:szCs w:val="21"/>
        </w:rPr>
        <w:t xml:space="preserve">will be assessed </w:t>
      </w:r>
      <w:r w:rsidR="00530021">
        <w:rPr>
          <w:rStyle w:val="normaltextrun"/>
          <w:rFonts w:ascii="Arial" w:eastAsia="MS Gothic" w:hAnsi="Arial" w:cs="Arial"/>
          <w:sz w:val="21"/>
          <w:szCs w:val="21"/>
        </w:rPr>
        <w:t>by the department</w:t>
      </w:r>
      <w:r w:rsidR="002E73A9">
        <w:rPr>
          <w:rStyle w:val="normaltextrun"/>
          <w:rFonts w:ascii="Arial" w:eastAsia="MS Gothic" w:hAnsi="Arial" w:cs="Arial"/>
          <w:sz w:val="21"/>
          <w:szCs w:val="21"/>
        </w:rPr>
        <w:t xml:space="preserve"> and </w:t>
      </w:r>
      <w:r w:rsidR="005D55A5">
        <w:rPr>
          <w:rStyle w:val="normaltextrun"/>
          <w:rFonts w:ascii="Arial" w:eastAsia="MS Gothic" w:hAnsi="Arial" w:cs="Arial"/>
          <w:sz w:val="21"/>
          <w:szCs w:val="21"/>
        </w:rPr>
        <w:t xml:space="preserve">may require </w:t>
      </w:r>
      <w:r w:rsidR="006C5151">
        <w:rPr>
          <w:rStyle w:val="normaltextrun"/>
          <w:rFonts w:ascii="Arial" w:eastAsia="MS Gothic" w:hAnsi="Arial" w:cs="Arial"/>
          <w:sz w:val="21"/>
          <w:szCs w:val="21"/>
        </w:rPr>
        <w:t>further</w:t>
      </w:r>
      <w:r w:rsidR="00034D93">
        <w:rPr>
          <w:rStyle w:val="normaltextrun"/>
          <w:rFonts w:ascii="Arial" w:eastAsia="MS Gothic" w:hAnsi="Arial" w:cs="Arial"/>
          <w:sz w:val="21"/>
          <w:szCs w:val="21"/>
        </w:rPr>
        <w:t xml:space="preserve"> </w:t>
      </w:r>
      <w:r w:rsidR="005D55A5">
        <w:rPr>
          <w:rStyle w:val="normaltextrun"/>
          <w:rFonts w:ascii="Arial" w:eastAsia="MS Gothic" w:hAnsi="Arial" w:cs="Arial"/>
          <w:sz w:val="21"/>
          <w:szCs w:val="21"/>
        </w:rPr>
        <w:t>consultation</w:t>
      </w:r>
      <w:r w:rsidR="006C5151">
        <w:rPr>
          <w:rStyle w:val="normaltextrun"/>
          <w:rFonts w:ascii="Arial" w:eastAsia="MS Gothic" w:hAnsi="Arial" w:cs="Arial"/>
          <w:sz w:val="21"/>
          <w:szCs w:val="21"/>
        </w:rPr>
        <w:t xml:space="preserve"> with stakeholders</w:t>
      </w:r>
      <w:r w:rsidR="005D55A5">
        <w:rPr>
          <w:rStyle w:val="normaltextrun"/>
          <w:rFonts w:ascii="Arial" w:eastAsia="MS Gothic" w:hAnsi="Arial" w:cs="Arial"/>
          <w:sz w:val="21"/>
          <w:szCs w:val="21"/>
        </w:rPr>
        <w:t xml:space="preserve"> </w:t>
      </w:r>
      <w:r w:rsidR="00540CC7">
        <w:rPr>
          <w:rStyle w:val="normaltextrun"/>
          <w:rFonts w:ascii="Arial" w:eastAsia="MS Gothic" w:hAnsi="Arial" w:cs="Arial"/>
          <w:sz w:val="21"/>
          <w:szCs w:val="21"/>
        </w:rPr>
        <w:t>prior to implementation.</w:t>
      </w:r>
    </w:p>
    <w:p w14:paraId="1717D958" w14:textId="2245C140" w:rsidR="00C80FDC" w:rsidRPr="00613879" w:rsidRDefault="00C80FDC" w:rsidP="00613879">
      <w:pPr>
        <w:pStyle w:val="paragraph"/>
        <w:spacing w:before="0" w:beforeAutospacing="0" w:after="120" w:afterAutospacing="0"/>
        <w:textAlignment w:val="baseline"/>
        <w:rPr>
          <w:rFonts w:ascii="Arial" w:hAnsi="Arial" w:cs="Arial"/>
          <w:sz w:val="18"/>
          <w:szCs w:val="18"/>
        </w:rPr>
      </w:pPr>
      <w:r w:rsidRPr="00613879">
        <w:rPr>
          <w:rStyle w:val="normaltextrun"/>
          <w:rFonts w:ascii="Arial" w:eastAsia="MS Gothic" w:hAnsi="Arial" w:cs="Arial"/>
          <w:sz w:val="21"/>
          <w:szCs w:val="21"/>
        </w:rPr>
        <w:t xml:space="preserve">The department will continue work with key sector stakeholders to ensure </w:t>
      </w:r>
      <w:r w:rsidR="00613879">
        <w:rPr>
          <w:rStyle w:val="normaltextrun"/>
          <w:rFonts w:ascii="Arial" w:eastAsia="MS Gothic" w:hAnsi="Arial" w:cs="Arial"/>
          <w:sz w:val="21"/>
          <w:szCs w:val="21"/>
        </w:rPr>
        <w:t>all</w:t>
      </w:r>
      <w:r w:rsidRPr="00613879">
        <w:rPr>
          <w:rStyle w:val="normaltextrun"/>
          <w:rFonts w:ascii="Arial" w:eastAsia="MS Gothic" w:hAnsi="Arial" w:cs="Arial"/>
          <w:sz w:val="21"/>
          <w:szCs w:val="21"/>
        </w:rPr>
        <w:t xml:space="preserve"> approved changes are clearly communicated. </w:t>
      </w:r>
      <w:r w:rsidRPr="00613879">
        <w:rPr>
          <w:rStyle w:val="eop"/>
          <w:rFonts w:ascii="Arial" w:eastAsia="MS Mincho" w:hAnsi="Arial" w:cs="Arial"/>
          <w:sz w:val="21"/>
          <w:szCs w:val="21"/>
        </w:rPr>
        <w:t> </w:t>
      </w:r>
    </w:p>
    <w:bookmarkEnd w:id="4"/>
    <w:p w14:paraId="76E76FBD" w14:textId="4933BCDD" w:rsidR="00845CCD" w:rsidRDefault="00230E1E" w:rsidP="00540CE1">
      <w:pPr>
        <w:pStyle w:val="Heading1"/>
        <w:ind w:left="360"/>
      </w:pPr>
      <w:r>
        <w:t>7</w:t>
      </w:r>
      <w:r w:rsidR="00845CCD">
        <w:t xml:space="preserve">. </w:t>
      </w:r>
      <w:r w:rsidR="002A7091">
        <w:t>Sample submission template</w:t>
      </w:r>
    </w:p>
    <w:p w14:paraId="063774E6" w14:textId="6C01E6AD" w:rsidR="00690789" w:rsidRDefault="002A7091" w:rsidP="002A7091">
      <w:pPr>
        <w:pStyle w:val="Body"/>
      </w:pPr>
      <w:r>
        <w:t>The following template may be used to assist with your submission</w:t>
      </w:r>
      <w:r w:rsidR="00607DCF">
        <w:t xml:space="preserve"> (but is not a requirement)</w:t>
      </w:r>
      <w:r>
        <w:t xml:space="preserve">. If more than </w:t>
      </w:r>
      <w:r w:rsidR="008E32C6">
        <w:t>two</w:t>
      </w:r>
      <w:r>
        <w:t xml:space="preserve"> pro</w:t>
      </w:r>
      <w:r w:rsidR="00DE2D47">
        <w:t xml:space="preserve">gram </w:t>
      </w:r>
      <w:r w:rsidR="5E836CBF">
        <w:t>improvement</w:t>
      </w:r>
      <w:r w:rsidR="52027F8E">
        <w:t xml:space="preserve"> ideas</w:t>
      </w:r>
      <w:r w:rsidR="00AA394F">
        <w:t xml:space="preserve"> </w:t>
      </w:r>
      <w:r w:rsidR="0066026B">
        <w:t>are</w:t>
      </w:r>
      <w:r w:rsidR="00DE2D47">
        <w:t xml:space="preserve"> proposed, please copy </w:t>
      </w:r>
      <w:r w:rsidR="00382407">
        <w:t xml:space="preserve">part </w:t>
      </w:r>
      <w:r w:rsidR="00DE2D47">
        <w:t>2</w:t>
      </w:r>
      <w:r w:rsidR="00AB4C39">
        <w:t xml:space="preserve"> of the table.</w:t>
      </w:r>
    </w:p>
    <w:tbl>
      <w:tblPr>
        <w:tblStyle w:val="TableGrid"/>
        <w:tblW w:w="0" w:type="auto"/>
        <w:tblLook w:val="04A0" w:firstRow="1" w:lastRow="0" w:firstColumn="1" w:lastColumn="0" w:noHBand="0" w:noVBand="1"/>
      </w:tblPr>
      <w:tblGrid>
        <w:gridCol w:w="3539"/>
        <w:gridCol w:w="6655"/>
      </w:tblGrid>
      <w:tr w:rsidR="00AA6B97" w14:paraId="7C17079A" w14:textId="77777777" w:rsidTr="18BAA6C8">
        <w:tc>
          <w:tcPr>
            <w:tcW w:w="10194" w:type="dxa"/>
            <w:gridSpan w:val="2"/>
            <w:shd w:val="clear" w:color="auto" w:fill="B8CCE4" w:themeFill="accent1" w:themeFillTint="66"/>
          </w:tcPr>
          <w:p w14:paraId="07023E27" w14:textId="77777777" w:rsidR="00AA6B97" w:rsidRPr="0059643A" w:rsidRDefault="00AA6B97" w:rsidP="00040D87">
            <w:pPr>
              <w:pStyle w:val="Body"/>
              <w:jc w:val="center"/>
              <w:rPr>
                <w:b/>
              </w:rPr>
            </w:pPr>
            <w:r w:rsidRPr="0059643A">
              <w:rPr>
                <w:b/>
                <w:bCs/>
              </w:rPr>
              <w:t xml:space="preserve">Pharmacist-Administered Vaccination Program </w:t>
            </w:r>
            <w:r>
              <w:rPr>
                <w:b/>
                <w:bCs/>
              </w:rPr>
              <w:t>r</w:t>
            </w:r>
            <w:r w:rsidRPr="0059643A">
              <w:rPr>
                <w:b/>
                <w:bCs/>
              </w:rPr>
              <w:t>eview</w:t>
            </w:r>
            <w:r>
              <w:rPr>
                <w:b/>
                <w:bCs/>
              </w:rPr>
              <w:t xml:space="preserve"> - response</w:t>
            </w:r>
            <w:r w:rsidRPr="0059643A">
              <w:rPr>
                <w:b/>
                <w:bCs/>
              </w:rPr>
              <w:t xml:space="preserve"> </w:t>
            </w:r>
          </w:p>
        </w:tc>
      </w:tr>
      <w:tr w:rsidR="0024536B" w14:paraId="2F97AA2E" w14:textId="77777777" w:rsidTr="18BAA6C8">
        <w:tc>
          <w:tcPr>
            <w:tcW w:w="3539" w:type="dxa"/>
            <w:shd w:val="clear" w:color="auto" w:fill="97BAD9"/>
          </w:tcPr>
          <w:p w14:paraId="1A8B9572" w14:textId="77777777" w:rsidR="00AA6B97" w:rsidRDefault="00AA6B97" w:rsidP="00040D87">
            <w:pPr>
              <w:pStyle w:val="Body"/>
              <w:ind w:left="22"/>
            </w:pPr>
            <w:r>
              <w:t xml:space="preserve">Name of the organisation (or nominated person(s) if it is a group) making the submission </w:t>
            </w:r>
          </w:p>
          <w:p w14:paraId="77F10742" w14:textId="77777777" w:rsidR="00AA6B97" w:rsidRDefault="00AA6B97" w:rsidP="00040D87">
            <w:pPr>
              <w:pStyle w:val="Body"/>
              <w:ind w:left="22"/>
            </w:pPr>
          </w:p>
        </w:tc>
        <w:tc>
          <w:tcPr>
            <w:tcW w:w="6655" w:type="dxa"/>
          </w:tcPr>
          <w:p w14:paraId="74B06ECD" w14:textId="77777777" w:rsidR="00AA6B97" w:rsidRDefault="00AA6B97" w:rsidP="00040D87">
            <w:pPr>
              <w:pStyle w:val="Body"/>
            </w:pPr>
          </w:p>
        </w:tc>
      </w:tr>
      <w:tr w:rsidR="0024536B" w14:paraId="5C2B5AFF" w14:textId="77777777" w:rsidTr="18BAA6C8">
        <w:tc>
          <w:tcPr>
            <w:tcW w:w="3539" w:type="dxa"/>
            <w:shd w:val="clear" w:color="auto" w:fill="97BAD9"/>
          </w:tcPr>
          <w:p w14:paraId="68687C5A" w14:textId="77777777" w:rsidR="00AA6B97" w:rsidRDefault="00AA6B97" w:rsidP="00040D87">
            <w:pPr>
              <w:pStyle w:val="Body"/>
              <w:ind w:left="22"/>
            </w:pPr>
            <w:r>
              <w:t>Preferred contact details of the above person(s)</w:t>
            </w:r>
          </w:p>
          <w:p w14:paraId="0B777A24" w14:textId="77777777" w:rsidR="00AA6B97" w:rsidRDefault="00AA6B97" w:rsidP="00040D87">
            <w:pPr>
              <w:pStyle w:val="Body"/>
              <w:ind w:left="22"/>
            </w:pPr>
          </w:p>
        </w:tc>
        <w:tc>
          <w:tcPr>
            <w:tcW w:w="6655" w:type="dxa"/>
          </w:tcPr>
          <w:p w14:paraId="01956AB5" w14:textId="77777777" w:rsidR="00AA6B97" w:rsidRDefault="00AA6B97" w:rsidP="00040D87">
            <w:pPr>
              <w:pStyle w:val="Body"/>
            </w:pPr>
          </w:p>
        </w:tc>
      </w:tr>
      <w:tr w:rsidR="0024536B" w14:paraId="00E8E995" w14:textId="77777777" w:rsidTr="18BAA6C8">
        <w:tc>
          <w:tcPr>
            <w:tcW w:w="3539" w:type="dxa"/>
            <w:shd w:val="clear" w:color="auto" w:fill="97BAD9"/>
          </w:tcPr>
          <w:p w14:paraId="064EE027" w14:textId="77777777" w:rsidR="00AA6B97" w:rsidRDefault="00AA6B97" w:rsidP="00040D87">
            <w:pPr>
              <w:pStyle w:val="Body"/>
              <w:ind w:left="22"/>
            </w:pPr>
            <w:r>
              <w:t>Organisation/Individual(s) submitting the proposal(s)</w:t>
            </w:r>
          </w:p>
        </w:tc>
        <w:tc>
          <w:tcPr>
            <w:tcW w:w="6655" w:type="dxa"/>
          </w:tcPr>
          <w:p w14:paraId="4BD52D8B" w14:textId="77777777" w:rsidR="00AA6B97" w:rsidRDefault="00AA6B97" w:rsidP="00040D87">
            <w:pPr>
              <w:pStyle w:val="Body"/>
            </w:pPr>
          </w:p>
          <w:p w14:paraId="7475CEEA" w14:textId="77777777" w:rsidR="00512A08" w:rsidRDefault="00512A08" w:rsidP="00040D87">
            <w:pPr>
              <w:pStyle w:val="Body"/>
            </w:pPr>
          </w:p>
          <w:p w14:paraId="1AF9EC3F" w14:textId="4C40FEA5" w:rsidR="00512A08" w:rsidRDefault="00512A08" w:rsidP="00040D87">
            <w:pPr>
              <w:pStyle w:val="Body"/>
            </w:pPr>
          </w:p>
        </w:tc>
      </w:tr>
      <w:tr w:rsidR="00AA6B97" w14:paraId="2C893F73" w14:textId="77777777" w:rsidTr="18BAA6C8">
        <w:tc>
          <w:tcPr>
            <w:tcW w:w="10194" w:type="dxa"/>
            <w:gridSpan w:val="2"/>
            <w:shd w:val="clear" w:color="auto" w:fill="B8CCE4" w:themeFill="accent1" w:themeFillTint="66"/>
          </w:tcPr>
          <w:p w14:paraId="0255B18E" w14:textId="5BA2CD7C" w:rsidR="00AA6B97" w:rsidRPr="0059643A" w:rsidRDefault="00AA6B97" w:rsidP="00040D87">
            <w:pPr>
              <w:pStyle w:val="Body"/>
              <w:jc w:val="center"/>
              <w:rPr>
                <w:b/>
              </w:rPr>
            </w:pPr>
            <w:r>
              <w:rPr>
                <w:b/>
                <w:bCs/>
              </w:rPr>
              <w:lastRenderedPageBreak/>
              <w:t xml:space="preserve">Part 1: </w:t>
            </w:r>
            <w:r w:rsidRPr="0059643A">
              <w:rPr>
                <w:b/>
                <w:bCs/>
              </w:rPr>
              <w:t xml:space="preserve">Proposed </w:t>
            </w:r>
            <w:r>
              <w:rPr>
                <w:b/>
                <w:bCs/>
              </w:rPr>
              <w:t>expansion</w:t>
            </w:r>
            <w:r w:rsidRPr="0059643A">
              <w:rPr>
                <w:b/>
                <w:bCs/>
              </w:rPr>
              <w:t xml:space="preserve"> to </w:t>
            </w:r>
            <w:r>
              <w:rPr>
                <w:b/>
                <w:bCs/>
              </w:rPr>
              <w:t xml:space="preserve">the </w:t>
            </w:r>
            <w:r w:rsidRPr="0059643A">
              <w:rPr>
                <w:b/>
                <w:bCs/>
              </w:rPr>
              <w:t>program</w:t>
            </w:r>
          </w:p>
        </w:tc>
      </w:tr>
      <w:tr w:rsidR="0024536B" w:rsidDel="00F52958" w14:paraId="43F6EF04" w14:textId="77777777" w:rsidTr="18BAA6C8">
        <w:tc>
          <w:tcPr>
            <w:tcW w:w="3539" w:type="dxa"/>
            <w:shd w:val="clear" w:color="auto" w:fill="97BAD9"/>
          </w:tcPr>
          <w:p w14:paraId="2853D9DC" w14:textId="2697E5B5" w:rsidR="00AA6B97" w:rsidDel="00F52958" w:rsidRDefault="00AA6B97" w:rsidP="00040D87">
            <w:pPr>
              <w:pStyle w:val="Body"/>
            </w:pPr>
            <w:r w:rsidRPr="00246DCD" w:rsidDel="00F52958">
              <w:t xml:space="preserve">Do you support the proposal to authorise </w:t>
            </w:r>
            <w:r w:rsidR="46A716EA">
              <w:t xml:space="preserve">Victorian </w:t>
            </w:r>
            <w:r w:rsidRPr="00246DCD" w:rsidDel="00F52958">
              <w:t>pharmacist immunisers to administer the hepatitis A, hepatitis B, poliomyelitis and typhoid vaccines to persons aged 5 years and older</w:t>
            </w:r>
            <w:r w:rsidDel="00F52958">
              <w:t xml:space="preserve">? </w:t>
            </w:r>
          </w:p>
          <w:p w14:paraId="33D98528" w14:textId="77777777" w:rsidR="00AA6B97" w:rsidRPr="00F14DEE" w:rsidDel="00F52958" w:rsidRDefault="00AA6B97" w:rsidP="00040D87">
            <w:pPr>
              <w:pStyle w:val="Body"/>
              <w:rPr>
                <w:b/>
                <w:bCs/>
              </w:rPr>
            </w:pPr>
            <w:r w:rsidRPr="00C25D8D" w:rsidDel="00F52958">
              <w:rPr>
                <w:rStyle w:val="Hyperlink"/>
                <w:color w:val="auto"/>
                <w:u w:val="none"/>
              </w:rPr>
              <w:t>If your organisation does not support the expansion proposal, please advise why, or suggest amendments.</w:t>
            </w:r>
          </w:p>
        </w:tc>
        <w:tc>
          <w:tcPr>
            <w:tcW w:w="6655" w:type="dxa"/>
            <w:shd w:val="clear" w:color="auto" w:fill="FFFFFF" w:themeFill="background1"/>
          </w:tcPr>
          <w:p w14:paraId="3AD62284" w14:textId="77777777" w:rsidR="00AA6B97" w:rsidDel="00F52958" w:rsidRDefault="00AA6B97" w:rsidP="00040D87">
            <w:pPr>
              <w:pStyle w:val="Body"/>
            </w:pPr>
          </w:p>
        </w:tc>
      </w:tr>
      <w:tr w:rsidR="0024536B" w:rsidDel="00F52958" w14:paraId="3AB02410" w14:textId="77777777" w:rsidTr="18BAA6C8">
        <w:tc>
          <w:tcPr>
            <w:tcW w:w="3539" w:type="dxa"/>
            <w:shd w:val="clear" w:color="auto" w:fill="97BAD9"/>
          </w:tcPr>
          <w:p w14:paraId="733C5281" w14:textId="480A79E6" w:rsidR="00AA6B97" w:rsidDel="00F52958" w:rsidRDefault="00AA6B97" w:rsidP="00040D87">
            <w:pPr>
              <w:pStyle w:val="Body"/>
            </w:pPr>
            <w:r w:rsidRPr="00246DCD" w:rsidDel="00F52958">
              <w:t xml:space="preserve">Do you support the proposal to authorise </w:t>
            </w:r>
            <w:r w:rsidR="57C21E85">
              <w:t xml:space="preserve">Victorian </w:t>
            </w:r>
            <w:r w:rsidRPr="00246DCD" w:rsidDel="00F52958">
              <w:t>pharmacist immunisers to administer approved vaccines for the purposes of travel</w:t>
            </w:r>
            <w:r w:rsidDel="00F52958">
              <w:t xml:space="preserve">? </w:t>
            </w:r>
          </w:p>
          <w:p w14:paraId="6C3607D6" w14:textId="77777777" w:rsidR="00AA6B97" w:rsidRPr="00246DCD" w:rsidDel="00F52958" w:rsidRDefault="00AA6B97" w:rsidP="00040D87">
            <w:pPr>
              <w:pStyle w:val="Body"/>
            </w:pPr>
            <w:r w:rsidRPr="00C25D8D" w:rsidDel="00F52958">
              <w:rPr>
                <w:rStyle w:val="Hyperlink"/>
                <w:color w:val="auto"/>
                <w:u w:val="none"/>
              </w:rPr>
              <w:t>If your organisation does not support the expansion proposal, please advise why, or suggest amendments.</w:t>
            </w:r>
          </w:p>
        </w:tc>
        <w:tc>
          <w:tcPr>
            <w:tcW w:w="6655" w:type="dxa"/>
            <w:shd w:val="clear" w:color="auto" w:fill="FFFFFF" w:themeFill="background1"/>
          </w:tcPr>
          <w:p w14:paraId="6FD78903" w14:textId="77777777" w:rsidR="00AA6B97" w:rsidDel="00F52958" w:rsidRDefault="00AA6B97" w:rsidP="00040D87">
            <w:pPr>
              <w:pStyle w:val="Body"/>
            </w:pPr>
          </w:p>
        </w:tc>
      </w:tr>
      <w:tr w:rsidR="00AA6B97" w:rsidDel="00F52958" w14:paraId="2C745027" w14:textId="77777777" w:rsidTr="18BAA6C8">
        <w:tc>
          <w:tcPr>
            <w:tcW w:w="10194" w:type="dxa"/>
            <w:gridSpan w:val="2"/>
            <w:shd w:val="clear" w:color="auto" w:fill="B8CCE4" w:themeFill="accent1" w:themeFillTint="66"/>
          </w:tcPr>
          <w:p w14:paraId="126449EA" w14:textId="2753BCC9" w:rsidR="00AA6B97" w:rsidDel="00F52958" w:rsidRDefault="5C6C8EFF" w:rsidP="00040D87">
            <w:pPr>
              <w:pStyle w:val="Body"/>
              <w:ind w:left="22"/>
              <w:jc w:val="center"/>
              <w:rPr>
                <w:b/>
              </w:rPr>
            </w:pPr>
            <w:r w:rsidRPr="37571D32">
              <w:rPr>
                <w:b/>
                <w:bCs/>
              </w:rPr>
              <w:t xml:space="preserve">Part 2:  </w:t>
            </w:r>
            <w:r w:rsidR="24407B63" w:rsidRPr="37571D32">
              <w:rPr>
                <w:b/>
                <w:bCs/>
              </w:rPr>
              <w:t>P</w:t>
            </w:r>
            <w:r w:rsidR="2A837D68" w:rsidRPr="37571D32">
              <w:rPr>
                <w:b/>
                <w:bCs/>
              </w:rPr>
              <w:t>rogram improvement</w:t>
            </w:r>
            <w:r w:rsidR="4CB6667A" w:rsidRPr="37571D32">
              <w:rPr>
                <w:b/>
                <w:bCs/>
              </w:rPr>
              <w:t xml:space="preserve"> ideas</w:t>
            </w:r>
          </w:p>
        </w:tc>
      </w:tr>
      <w:tr w:rsidR="0024536B" w14:paraId="04D04F7B" w14:textId="77777777" w:rsidTr="18BAA6C8">
        <w:tc>
          <w:tcPr>
            <w:tcW w:w="3539" w:type="dxa"/>
            <w:shd w:val="clear" w:color="auto" w:fill="B8CCE4" w:themeFill="accent1" w:themeFillTint="66"/>
          </w:tcPr>
          <w:p w14:paraId="0533C036" w14:textId="1ADC62C0" w:rsidR="00AA6B97" w:rsidRPr="008F7FEF" w:rsidRDefault="00AA6B97" w:rsidP="00040D87">
            <w:pPr>
              <w:pStyle w:val="Body"/>
              <w:ind w:left="22"/>
            </w:pPr>
            <w:r w:rsidRPr="00F14DEE">
              <w:rPr>
                <w:b/>
                <w:bCs/>
              </w:rPr>
              <w:t xml:space="preserve">Summary of proposed </w:t>
            </w:r>
            <w:r w:rsidR="42C71022" w:rsidRPr="37571D32">
              <w:rPr>
                <w:b/>
                <w:bCs/>
              </w:rPr>
              <w:t>idea</w:t>
            </w:r>
            <w:r w:rsidRPr="00F14DEE">
              <w:rPr>
                <w:b/>
                <w:bCs/>
              </w:rPr>
              <w:t xml:space="preserve"> 1</w:t>
            </w:r>
          </w:p>
          <w:p w14:paraId="4DB7B592" w14:textId="106AF58B" w:rsidR="00F53610" w:rsidRDefault="00AA6B97" w:rsidP="00040D87">
            <w:pPr>
              <w:pStyle w:val="Body"/>
              <w:ind w:left="22"/>
            </w:pPr>
            <w:r w:rsidRPr="008F7FEF">
              <w:t xml:space="preserve">Please </w:t>
            </w:r>
            <w:r w:rsidR="573DDE14">
              <w:t xml:space="preserve">provide a summary of your proposed </w:t>
            </w:r>
            <w:r w:rsidR="63FC85C2">
              <w:t>idea.</w:t>
            </w:r>
          </w:p>
          <w:p w14:paraId="2D619B81" w14:textId="23414E27" w:rsidR="00AA6B97" w:rsidRDefault="63FC85C2" w:rsidP="00040D87">
            <w:pPr>
              <w:pStyle w:val="Body"/>
              <w:ind w:left="22"/>
            </w:pPr>
            <w:r>
              <w:t>I</w:t>
            </w:r>
            <w:r w:rsidR="5C6C8EFF">
              <w:t>ndicate</w:t>
            </w:r>
            <w:r w:rsidR="00AA6B97" w:rsidRPr="008F7FEF">
              <w:t xml:space="preserve"> how the proposed </w:t>
            </w:r>
            <w:r w:rsidR="73E5BCA5">
              <w:t>idea</w:t>
            </w:r>
            <w:r w:rsidR="00AA6B97" w:rsidRPr="008F7FEF">
              <w:t xml:space="preserve"> would be implemented, and provide any suitable data to support the </w:t>
            </w:r>
            <w:r w:rsidR="5BEC4988">
              <w:t>idea</w:t>
            </w:r>
            <w:r w:rsidR="00AA6B97" w:rsidRPr="008F7FEF">
              <w:t>.</w:t>
            </w:r>
          </w:p>
          <w:p w14:paraId="14976D12" w14:textId="77777777" w:rsidR="00AA6B97" w:rsidRDefault="00AA6B97" w:rsidP="00040D87">
            <w:pPr>
              <w:pStyle w:val="Body"/>
              <w:ind w:left="22"/>
            </w:pPr>
          </w:p>
        </w:tc>
        <w:tc>
          <w:tcPr>
            <w:tcW w:w="6655" w:type="dxa"/>
          </w:tcPr>
          <w:p w14:paraId="104010C7" w14:textId="77777777" w:rsidR="00AA6B97" w:rsidRDefault="00AA6B97" w:rsidP="00040D87">
            <w:pPr>
              <w:pStyle w:val="Body"/>
            </w:pPr>
          </w:p>
        </w:tc>
      </w:tr>
      <w:tr w:rsidR="0024536B" w14:paraId="12656B83" w14:textId="77777777" w:rsidTr="18BAA6C8">
        <w:tc>
          <w:tcPr>
            <w:tcW w:w="3539" w:type="dxa"/>
            <w:shd w:val="clear" w:color="auto" w:fill="B8CCE4" w:themeFill="accent1" w:themeFillTint="66"/>
          </w:tcPr>
          <w:p w14:paraId="4685C31A" w14:textId="61F0B515" w:rsidR="00AA6B97" w:rsidRDefault="00AA6B97" w:rsidP="00040D87">
            <w:pPr>
              <w:pStyle w:val="Body"/>
              <w:ind w:left="22"/>
            </w:pPr>
            <w:r>
              <w:t xml:space="preserve">How will the proposed </w:t>
            </w:r>
            <w:r w:rsidR="002B79F9">
              <w:t>idea</w:t>
            </w:r>
            <w:r>
              <w:t xml:space="preserve"> seek to address the program objectives?</w:t>
            </w:r>
          </w:p>
        </w:tc>
        <w:tc>
          <w:tcPr>
            <w:tcW w:w="6655" w:type="dxa"/>
          </w:tcPr>
          <w:p w14:paraId="149A96BD" w14:textId="77777777" w:rsidR="00AA6B97" w:rsidRPr="00F14DEE" w:rsidRDefault="00AA6B97" w:rsidP="00040D87">
            <w:pPr>
              <w:pStyle w:val="Body"/>
              <w:rPr>
                <w:i/>
                <w:iCs/>
                <w:color w:val="808080" w:themeColor="background1" w:themeShade="80"/>
              </w:rPr>
            </w:pPr>
            <w:r w:rsidRPr="00F14DEE">
              <w:rPr>
                <w:i/>
                <w:iCs/>
                <w:color w:val="808080" w:themeColor="background1" w:themeShade="80"/>
              </w:rPr>
              <w:t>The objectives of the program are to:</w:t>
            </w:r>
          </w:p>
          <w:p w14:paraId="09957F6B" w14:textId="2CC9C73B" w:rsidR="00AA6B97" w:rsidRPr="00F14DEE" w:rsidRDefault="00AA6B97" w:rsidP="18BAA6C8">
            <w:pPr>
              <w:pStyle w:val="Body"/>
              <w:numPr>
                <w:ilvl w:val="0"/>
                <w:numId w:val="40"/>
              </w:numPr>
              <w:rPr>
                <w:i/>
                <w:iCs/>
                <w:color w:val="808080" w:themeColor="background1" w:themeShade="80"/>
              </w:rPr>
            </w:pPr>
            <w:r w:rsidRPr="18BAA6C8">
              <w:rPr>
                <w:i/>
                <w:iCs/>
                <w:color w:val="808080" w:themeColor="background1" w:themeShade="80"/>
              </w:rPr>
              <w:t xml:space="preserve">support the delivery of safe and </w:t>
            </w:r>
            <w:r w:rsidR="5DB74676" w:rsidRPr="18BAA6C8">
              <w:rPr>
                <w:i/>
                <w:iCs/>
                <w:color w:val="808080" w:themeColor="background1" w:themeShade="80"/>
              </w:rPr>
              <w:t>high-</w:t>
            </w:r>
            <w:r w:rsidRPr="18BAA6C8">
              <w:rPr>
                <w:i/>
                <w:iCs/>
                <w:color w:val="808080" w:themeColor="background1" w:themeShade="80"/>
              </w:rPr>
              <w:t>quality immunisation services</w:t>
            </w:r>
          </w:p>
          <w:p w14:paraId="4745EC89" w14:textId="77777777" w:rsidR="00AA6B97" w:rsidRPr="00F14DEE" w:rsidRDefault="00AA6B97" w:rsidP="00040D87">
            <w:pPr>
              <w:pStyle w:val="Body"/>
              <w:numPr>
                <w:ilvl w:val="0"/>
                <w:numId w:val="40"/>
              </w:numPr>
              <w:rPr>
                <w:i/>
                <w:iCs/>
                <w:color w:val="808080" w:themeColor="background1" w:themeShade="80"/>
              </w:rPr>
            </w:pPr>
            <w:r w:rsidRPr="00F14DEE">
              <w:rPr>
                <w:i/>
                <w:iCs/>
                <w:color w:val="808080" w:themeColor="background1" w:themeShade="80"/>
              </w:rPr>
              <w:t xml:space="preserve">reduce or avoid the disease burden associated with vaccine preventable diseases by increasing access to National Immunisation Program (NIP) and </w:t>
            </w:r>
            <w:r>
              <w:rPr>
                <w:i/>
                <w:iCs/>
                <w:color w:val="808080" w:themeColor="background1" w:themeShade="80"/>
              </w:rPr>
              <w:t>state</w:t>
            </w:r>
            <w:r w:rsidRPr="00F14DEE">
              <w:rPr>
                <w:i/>
                <w:iCs/>
                <w:color w:val="808080" w:themeColor="background1" w:themeShade="80"/>
              </w:rPr>
              <w:t>-funded vaccines, including for vulnerable groups</w:t>
            </w:r>
          </w:p>
          <w:p w14:paraId="6090143E" w14:textId="77777777" w:rsidR="00AA6B97" w:rsidRDefault="00AA6B97" w:rsidP="00040D87">
            <w:pPr>
              <w:pStyle w:val="Body"/>
              <w:numPr>
                <w:ilvl w:val="0"/>
                <w:numId w:val="40"/>
              </w:numPr>
            </w:pPr>
            <w:r w:rsidRPr="00F14DEE">
              <w:rPr>
                <w:i/>
                <w:iCs/>
                <w:color w:val="808080" w:themeColor="background1" w:themeShade="80"/>
              </w:rPr>
              <w:t>be responsive to Victorian public health immunisation needs and continually improve.</w:t>
            </w:r>
          </w:p>
        </w:tc>
      </w:tr>
      <w:tr w:rsidR="0024536B" w14:paraId="7A9F4345" w14:textId="77777777" w:rsidTr="18BAA6C8">
        <w:tc>
          <w:tcPr>
            <w:tcW w:w="3539" w:type="dxa"/>
            <w:shd w:val="clear" w:color="auto" w:fill="B8CCE4" w:themeFill="accent1" w:themeFillTint="66"/>
          </w:tcPr>
          <w:p w14:paraId="79955348" w14:textId="5A09D380" w:rsidR="00AA6B97" w:rsidRDefault="2F982B47" w:rsidP="37571D32">
            <w:pPr>
              <w:pStyle w:val="Body"/>
              <w:ind w:left="22"/>
            </w:pPr>
            <w:r>
              <w:t xml:space="preserve">Are there any safety risks associated with the proposed </w:t>
            </w:r>
            <w:r w:rsidR="2A2F5C4F">
              <w:t>idea</w:t>
            </w:r>
            <w:r>
              <w:t xml:space="preserve"> and how would you propose these be mitigated (e.g. additional training or competency requirements)?</w:t>
            </w:r>
          </w:p>
          <w:p w14:paraId="6B70864D" w14:textId="56AD59E3" w:rsidR="00AA6B97" w:rsidRDefault="00AA6B97" w:rsidP="00040D87">
            <w:pPr>
              <w:pStyle w:val="Body"/>
              <w:ind w:left="22"/>
            </w:pPr>
          </w:p>
        </w:tc>
        <w:tc>
          <w:tcPr>
            <w:tcW w:w="6655" w:type="dxa"/>
          </w:tcPr>
          <w:p w14:paraId="56DD15EF" w14:textId="77777777" w:rsidR="00AA6B97" w:rsidRDefault="00AA6B97" w:rsidP="00040D87">
            <w:pPr>
              <w:pStyle w:val="Body"/>
            </w:pPr>
          </w:p>
        </w:tc>
      </w:tr>
      <w:tr w:rsidR="0024536B" w14:paraId="044114F2" w14:textId="77777777" w:rsidTr="18BAA6C8">
        <w:tc>
          <w:tcPr>
            <w:tcW w:w="3539" w:type="dxa"/>
            <w:shd w:val="clear" w:color="auto" w:fill="B8CCE4" w:themeFill="accent1" w:themeFillTint="66"/>
          </w:tcPr>
          <w:p w14:paraId="4AE498EA" w14:textId="5923ACFD" w:rsidR="00AA6B97" w:rsidRDefault="01512441" w:rsidP="00040D87">
            <w:pPr>
              <w:pStyle w:val="Body"/>
              <w:ind w:left="22"/>
            </w:pPr>
            <w:r>
              <w:t>How will</w:t>
            </w:r>
            <w:r w:rsidR="00AA6B97">
              <w:t xml:space="preserve"> the proposed </w:t>
            </w:r>
            <w:r w:rsidR="3A032BA5">
              <w:t>idea</w:t>
            </w:r>
            <w:r w:rsidR="00AA6B97">
              <w:t xml:space="preserve"> address a public health need or improve access to National Immunisation Program (NIP) or state-funded vaccines?</w:t>
            </w:r>
          </w:p>
          <w:p w14:paraId="3ECB23BF" w14:textId="77777777" w:rsidR="00AA6B97" w:rsidRDefault="00AA6B97" w:rsidP="00040D87">
            <w:pPr>
              <w:pStyle w:val="Body"/>
              <w:ind w:left="22"/>
            </w:pPr>
          </w:p>
        </w:tc>
        <w:tc>
          <w:tcPr>
            <w:tcW w:w="6655" w:type="dxa"/>
          </w:tcPr>
          <w:p w14:paraId="12272EF5" w14:textId="77777777" w:rsidR="00AA6B97" w:rsidRDefault="00AA6B97" w:rsidP="00040D87">
            <w:pPr>
              <w:pStyle w:val="Body"/>
            </w:pPr>
          </w:p>
        </w:tc>
      </w:tr>
      <w:tr w:rsidR="0024536B" w14:paraId="62971B48" w14:textId="77777777" w:rsidTr="18BAA6C8">
        <w:tc>
          <w:tcPr>
            <w:tcW w:w="3539" w:type="dxa"/>
            <w:shd w:val="clear" w:color="auto" w:fill="DBE4F1"/>
          </w:tcPr>
          <w:p w14:paraId="4FCD3445" w14:textId="7AC8C37C" w:rsidR="00AA6B97" w:rsidRPr="008A2342" w:rsidRDefault="00AA6B97" w:rsidP="00040D87">
            <w:pPr>
              <w:pStyle w:val="Body"/>
              <w:ind w:left="22"/>
            </w:pPr>
            <w:r w:rsidRPr="008A2342">
              <w:rPr>
                <w:b/>
                <w:bCs/>
              </w:rPr>
              <w:t xml:space="preserve">Summary of proposed </w:t>
            </w:r>
            <w:r w:rsidR="0F739700" w:rsidRPr="37571D32">
              <w:rPr>
                <w:b/>
                <w:bCs/>
              </w:rPr>
              <w:t>idea</w:t>
            </w:r>
            <w:r w:rsidRPr="008A2342">
              <w:rPr>
                <w:b/>
                <w:bCs/>
              </w:rPr>
              <w:t xml:space="preserve"> </w:t>
            </w:r>
            <w:r>
              <w:rPr>
                <w:b/>
                <w:bCs/>
              </w:rPr>
              <w:t>2</w:t>
            </w:r>
          </w:p>
          <w:p w14:paraId="398724C4" w14:textId="77777777" w:rsidR="00E00B2C" w:rsidRDefault="00AA6B97" w:rsidP="00E00B2C">
            <w:pPr>
              <w:pStyle w:val="Body"/>
              <w:ind w:left="22"/>
            </w:pPr>
            <w:r w:rsidRPr="008F7FEF">
              <w:t xml:space="preserve">Please </w:t>
            </w:r>
            <w:r w:rsidR="63FC85C2">
              <w:t>provide a summary of your proposed idea.</w:t>
            </w:r>
          </w:p>
          <w:p w14:paraId="0E5B294A" w14:textId="6B2CB1F6" w:rsidR="00AA6B97" w:rsidRDefault="63FC85C2" w:rsidP="00040D87">
            <w:pPr>
              <w:pStyle w:val="Body"/>
              <w:ind w:left="22"/>
            </w:pPr>
            <w:r>
              <w:t>I</w:t>
            </w:r>
            <w:r w:rsidR="5C6C8EFF">
              <w:t>ndicate</w:t>
            </w:r>
            <w:r w:rsidR="00AA6B97" w:rsidRPr="008F7FEF">
              <w:t xml:space="preserve"> how the proposed </w:t>
            </w:r>
            <w:r w:rsidR="7DFBEB6E">
              <w:t>idea</w:t>
            </w:r>
            <w:r w:rsidR="00AA6B97" w:rsidRPr="008F7FEF">
              <w:t xml:space="preserve"> would be implemented, and provide any suitable data to support the </w:t>
            </w:r>
            <w:r w:rsidR="3A7B4403">
              <w:t>idea</w:t>
            </w:r>
            <w:r w:rsidR="00AA6B97" w:rsidRPr="008F7FEF">
              <w:t>.</w:t>
            </w:r>
          </w:p>
          <w:p w14:paraId="5A4BB6C6" w14:textId="77777777" w:rsidR="00AA6B97" w:rsidRDefault="00AA6B97" w:rsidP="00040D87">
            <w:pPr>
              <w:pStyle w:val="Body"/>
              <w:ind w:left="22"/>
            </w:pPr>
          </w:p>
        </w:tc>
        <w:tc>
          <w:tcPr>
            <w:tcW w:w="6655" w:type="dxa"/>
          </w:tcPr>
          <w:p w14:paraId="25AFC14B" w14:textId="77777777" w:rsidR="00AA6B97" w:rsidRDefault="00AA6B97" w:rsidP="00040D87">
            <w:pPr>
              <w:pStyle w:val="Body"/>
            </w:pPr>
          </w:p>
        </w:tc>
      </w:tr>
      <w:tr w:rsidR="0024536B" w14:paraId="1A828B59" w14:textId="77777777" w:rsidTr="18BAA6C8">
        <w:tc>
          <w:tcPr>
            <w:tcW w:w="3539" w:type="dxa"/>
            <w:shd w:val="clear" w:color="auto" w:fill="DBE4F1"/>
          </w:tcPr>
          <w:p w14:paraId="59FE8C78" w14:textId="25B60108" w:rsidR="00AA6B97" w:rsidRDefault="00AA6B97" w:rsidP="00040D87">
            <w:pPr>
              <w:pStyle w:val="Body"/>
              <w:ind w:left="22"/>
            </w:pPr>
            <w:r>
              <w:t xml:space="preserve">How will the proposed </w:t>
            </w:r>
            <w:r w:rsidR="45CFD7D2">
              <w:t>idea</w:t>
            </w:r>
            <w:r>
              <w:t xml:space="preserve"> seek to address the program objectives?</w:t>
            </w:r>
          </w:p>
        </w:tc>
        <w:tc>
          <w:tcPr>
            <w:tcW w:w="6655" w:type="dxa"/>
          </w:tcPr>
          <w:p w14:paraId="155FC657" w14:textId="77777777" w:rsidR="00AA6B97" w:rsidRPr="008A2342" w:rsidRDefault="00AA6B97" w:rsidP="00040D87">
            <w:pPr>
              <w:pStyle w:val="Body"/>
              <w:rPr>
                <w:i/>
                <w:iCs/>
                <w:color w:val="808080" w:themeColor="background1" w:themeShade="80"/>
              </w:rPr>
            </w:pPr>
            <w:r w:rsidRPr="008A2342">
              <w:rPr>
                <w:i/>
                <w:iCs/>
                <w:color w:val="808080" w:themeColor="background1" w:themeShade="80"/>
              </w:rPr>
              <w:t>The objectives of the program are to:</w:t>
            </w:r>
          </w:p>
          <w:p w14:paraId="1648BCEB" w14:textId="15751B69" w:rsidR="00AA6B97" w:rsidRPr="008A2342" w:rsidRDefault="00AA6B97" w:rsidP="18BAA6C8">
            <w:pPr>
              <w:pStyle w:val="Body"/>
              <w:numPr>
                <w:ilvl w:val="0"/>
                <w:numId w:val="40"/>
              </w:numPr>
              <w:rPr>
                <w:i/>
                <w:iCs/>
                <w:color w:val="808080" w:themeColor="background1" w:themeShade="80"/>
              </w:rPr>
            </w:pPr>
            <w:r w:rsidRPr="18BAA6C8">
              <w:rPr>
                <w:i/>
                <w:iCs/>
                <w:color w:val="808080" w:themeColor="background1" w:themeShade="80"/>
              </w:rPr>
              <w:t>support the delivery of safe and high</w:t>
            </w:r>
            <w:r w:rsidR="03935763" w:rsidRPr="18BAA6C8">
              <w:rPr>
                <w:i/>
                <w:iCs/>
                <w:color w:val="808080" w:themeColor="background1" w:themeShade="80"/>
              </w:rPr>
              <w:t>-</w:t>
            </w:r>
            <w:r w:rsidRPr="18BAA6C8">
              <w:rPr>
                <w:i/>
                <w:iCs/>
                <w:color w:val="808080" w:themeColor="background1" w:themeShade="80"/>
              </w:rPr>
              <w:t>quality immunisation services</w:t>
            </w:r>
          </w:p>
          <w:p w14:paraId="7F843785" w14:textId="77777777" w:rsidR="00AA6B97" w:rsidRPr="00186476" w:rsidRDefault="00AA6B97" w:rsidP="00040D87">
            <w:pPr>
              <w:pStyle w:val="Body"/>
              <w:numPr>
                <w:ilvl w:val="0"/>
                <w:numId w:val="40"/>
              </w:numPr>
              <w:rPr>
                <w:i/>
                <w:color w:val="808080" w:themeColor="background1" w:themeShade="80"/>
              </w:rPr>
            </w:pPr>
            <w:r w:rsidRPr="00CB3671">
              <w:rPr>
                <w:i/>
                <w:iCs/>
                <w:color w:val="808080" w:themeColor="background1" w:themeShade="80"/>
              </w:rPr>
              <w:t>reduce or avoid the disease burden associated with vaccine preventable dis</w:t>
            </w:r>
            <w:r w:rsidRPr="00186476">
              <w:rPr>
                <w:i/>
                <w:color w:val="808080" w:themeColor="background1" w:themeShade="80"/>
              </w:rPr>
              <w:t xml:space="preserve">eases by increasing access to National Immunisation Program (NIP) and </w:t>
            </w:r>
            <w:r>
              <w:rPr>
                <w:i/>
                <w:color w:val="808080" w:themeColor="background1" w:themeShade="80"/>
              </w:rPr>
              <w:t>state</w:t>
            </w:r>
            <w:r w:rsidRPr="00186476">
              <w:rPr>
                <w:i/>
                <w:color w:val="808080" w:themeColor="background1" w:themeShade="80"/>
              </w:rPr>
              <w:t>-funded vaccines, including for vulnerable groups</w:t>
            </w:r>
          </w:p>
          <w:p w14:paraId="0E52D358" w14:textId="77777777" w:rsidR="00AA6B97" w:rsidRDefault="00AA6B97" w:rsidP="00040D87">
            <w:pPr>
              <w:pStyle w:val="Body"/>
              <w:numPr>
                <w:ilvl w:val="0"/>
                <w:numId w:val="40"/>
              </w:numPr>
            </w:pPr>
            <w:r w:rsidRPr="00186476">
              <w:rPr>
                <w:i/>
                <w:color w:val="808080" w:themeColor="background1" w:themeShade="80"/>
              </w:rPr>
              <w:t>be responsive to Victorian public health immunisation needs and continually improve.</w:t>
            </w:r>
          </w:p>
        </w:tc>
      </w:tr>
      <w:tr w:rsidR="0024536B" w14:paraId="51654C32" w14:textId="77777777" w:rsidTr="18BAA6C8">
        <w:tc>
          <w:tcPr>
            <w:tcW w:w="3539" w:type="dxa"/>
            <w:shd w:val="clear" w:color="auto" w:fill="DBE4F1"/>
          </w:tcPr>
          <w:p w14:paraId="7FE9AFCD" w14:textId="235B3713" w:rsidR="0CE6C375" w:rsidRDefault="1E57AA81" w:rsidP="37571D32">
            <w:pPr>
              <w:pStyle w:val="Body"/>
            </w:pPr>
            <w:r>
              <w:t xml:space="preserve">Are there any safety risks associated with the proposed </w:t>
            </w:r>
            <w:r w:rsidR="088559CA">
              <w:t>idea</w:t>
            </w:r>
            <w:r>
              <w:t xml:space="preserve"> and how would you propose these be mitigated (e.g. additional training or competency requirements)?</w:t>
            </w:r>
          </w:p>
          <w:p w14:paraId="2AC3854E" w14:textId="1E005214" w:rsidR="6F520434" w:rsidRDefault="6F520434" w:rsidP="6F520434">
            <w:pPr>
              <w:pStyle w:val="Body"/>
              <w:ind w:left="22"/>
            </w:pPr>
          </w:p>
          <w:p w14:paraId="36E46112" w14:textId="77777777" w:rsidR="00AA6B97" w:rsidRDefault="00AA6B97" w:rsidP="00040D87">
            <w:pPr>
              <w:pStyle w:val="Body"/>
              <w:ind w:left="22"/>
            </w:pPr>
          </w:p>
        </w:tc>
        <w:tc>
          <w:tcPr>
            <w:tcW w:w="6655" w:type="dxa"/>
          </w:tcPr>
          <w:p w14:paraId="726CC242" w14:textId="77777777" w:rsidR="00AA6B97" w:rsidRDefault="00AA6B97" w:rsidP="00040D87">
            <w:pPr>
              <w:pStyle w:val="Body"/>
            </w:pPr>
          </w:p>
        </w:tc>
      </w:tr>
      <w:tr w:rsidR="0024536B" w14:paraId="3D613BBA" w14:textId="77777777" w:rsidTr="18BAA6C8">
        <w:tc>
          <w:tcPr>
            <w:tcW w:w="3539" w:type="dxa"/>
            <w:shd w:val="clear" w:color="auto" w:fill="DBE4F1"/>
          </w:tcPr>
          <w:p w14:paraId="3628FB7F" w14:textId="0D669947" w:rsidR="00AA6B97" w:rsidRDefault="3D4248C6" w:rsidP="00040D87">
            <w:pPr>
              <w:pStyle w:val="Body"/>
              <w:ind w:left="22"/>
            </w:pPr>
            <w:r>
              <w:t>How w</w:t>
            </w:r>
            <w:r w:rsidR="5C6C8EFF">
              <w:t>ill</w:t>
            </w:r>
            <w:r w:rsidR="00AA6B97">
              <w:t xml:space="preserve"> the proposed </w:t>
            </w:r>
            <w:r w:rsidR="4989E40E">
              <w:t>idea</w:t>
            </w:r>
            <w:r w:rsidR="00AA6B97">
              <w:t xml:space="preserve"> address a public health need or improve access to National Immunisation Program (NIP) or state-funded vaccines?</w:t>
            </w:r>
          </w:p>
        </w:tc>
        <w:tc>
          <w:tcPr>
            <w:tcW w:w="6655" w:type="dxa"/>
          </w:tcPr>
          <w:p w14:paraId="5D450F1A" w14:textId="77777777" w:rsidR="00AA6B97" w:rsidRDefault="00AA6B97" w:rsidP="00040D87">
            <w:pPr>
              <w:pStyle w:val="Body"/>
            </w:pPr>
          </w:p>
        </w:tc>
      </w:tr>
    </w:tbl>
    <w:p w14:paraId="59D7B68B" w14:textId="77777777" w:rsidR="00690789" w:rsidRPr="002A7091" w:rsidRDefault="00690789" w:rsidP="00BA41CD">
      <w:pPr>
        <w:pStyle w:val="Body"/>
      </w:pPr>
    </w:p>
    <w:sectPr w:rsidR="00690789" w:rsidRPr="002A7091" w:rsidSect="00E62622">
      <w:headerReference w:type="even" r:id="rId34"/>
      <w:headerReference w:type="default" r:id="rId35"/>
      <w:footerReference w:type="default" r:id="rId36"/>
      <w:headerReference w:type="firs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C14D" w14:textId="77777777" w:rsidR="00C010CB" w:rsidRDefault="00C010CB">
      <w:r>
        <w:separator/>
      </w:r>
    </w:p>
  </w:endnote>
  <w:endnote w:type="continuationSeparator" w:id="0">
    <w:p w14:paraId="2757C2B9" w14:textId="77777777" w:rsidR="00C010CB" w:rsidRDefault="00C010CB">
      <w:r>
        <w:continuationSeparator/>
      </w:r>
    </w:p>
  </w:endnote>
  <w:endnote w:type="continuationNotice" w:id="1">
    <w:p w14:paraId="6A8E793A" w14:textId="77777777" w:rsidR="00C010CB" w:rsidRDefault="00C01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63E" w14:textId="77777777" w:rsidR="00512A08" w:rsidRDefault="0051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5825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58251"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58241"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3D07" w14:textId="77777777" w:rsidR="00C010CB" w:rsidRDefault="00C010CB" w:rsidP="002862F1">
      <w:pPr>
        <w:spacing w:before="120"/>
      </w:pPr>
      <w:r>
        <w:separator/>
      </w:r>
    </w:p>
  </w:footnote>
  <w:footnote w:type="continuationSeparator" w:id="0">
    <w:p w14:paraId="7E204E73" w14:textId="77777777" w:rsidR="00C010CB" w:rsidRDefault="00C010CB">
      <w:r>
        <w:continuationSeparator/>
      </w:r>
    </w:p>
  </w:footnote>
  <w:footnote w:type="continuationNotice" w:id="1">
    <w:p w14:paraId="05C631CB" w14:textId="77777777" w:rsidR="00C010CB" w:rsidRDefault="00C01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5C37" w14:textId="77777777" w:rsidR="00512A08" w:rsidRDefault="00512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628D9D84"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CB2A" w14:textId="77777777" w:rsidR="00512A08" w:rsidRDefault="00512A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CA0A" w14:textId="5FD1163C" w:rsidR="006A024B" w:rsidRDefault="006A0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34EE392" w:rsidR="00E261B3" w:rsidRPr="0051568D" w:rsidRDefault="00CB59E3" w:rsidP="0011701A">
    <w:pPr>
      <w:pStyle w:val="Header"/>
    </w:pPr>
    <w:r>
      <w:t>Initial consultation</w:t>
    </w:r>
    <w:r w:rsidR="00796157">
      <w:t xml:space="preserve"> –</w:t>
    </w:r>
    <w:r>
      <w:t xml:space="preserve"> </w:t>
    </w:r>
    <w:r w:rsidR="00796157">
      <w:t>Victorian Pharmacist-Administered Vaccination Program</w:t>
    </w:r>
    <w:r>
      <w:t xml:space="preserve"> review</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6AD" w14:textId="6DE0B01C" w:rsidR="006A024B" w:rsidRDefault="006A02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68FC" w14:textId="45399085" w:rsidR="006A024B" w:rsidRDefault="006A02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D903" w14:textId="4C6A057F" w:rsidR="006A024B" w:rsidRDefault="006A02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41A4" w14:textId="347D47D5" w:rsidR="006A024B" w:rsidRDefault="006A024B">
    <w:pPr>
      <w:pStyle w:val="Header"/>
    </w:pPr>
  </w:p>
</w:hdr>
</file>

<file path=word/intelligence2.xml><?xml version="1.0" encoding="utf-8"?>
<int2:intelligence xmlns:int2="http://schemas.microsoft.com/office/intelligence/2020/intelligence" xmlns:oel="http://schemas.microsoft.com/office/2019/extlst">
  <int2:observations>
    <int2:textHash int2:hashCode="3ietrB1x2kX8wP" int2:id="GM8ir3YF">
      <int2:state int2:value="Rejected" int2:type="LegacyProofing"/>
    </int2:textHash>
    <int2:bookmark int2:bookmarkName="_Int_1LGGGOVN" int2:invalidationBookmarkName="" int2:hashCode="15krZ5XN2W+pMT" int2:id="OXyBy1vW">
      <int2:state int2:value="Rejected" int2:type="AugLoop_Text_Critique"/>
    </int2:bookmark>
    <int2:bookmark int2:bookmarkName="_Int_b8EcqBhf" int2:invalidationBookmarkName="" int2:hashCode="FiNCzSReCiV7Qq" int2:id="pAOq1XsA">
      <int2:state int2:value="Rejected" int2:type="AugLoop_Text_Critique"/>
    </int2:bookmark>
    <int2:bookmark int2:bookmarkName="_Int_TzhWauk5" int2:invalidationBookmarkName="" int2:hashCode="VZIyXcP8FAZiLB" int2:id="y8S5Oar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B97"/>
    <w:multiLevelType w:val="multilevel"/>
    <w:tmpl w:val="3414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4B601E"/>
    <w:multiLevelType w:val="hybridMultilevel"/>
    <w:tmpl w:val="304C48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FD0624"/>
    <w:multiLevelType w:val="hybridMultilevel"/>
    <w:tmpl w:val="7966E4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D527808"/>
    <w:multiLevelType w:val="multilevel"/>
    <w:tmpl w:val="1976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43CA0"/>
    <w:multiLevelType w:val="multilevel"/>
    <w:tmpl w:val="0AE081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920EB2"/>
    <w:multiLevelType w:val="hybridMultilevel"/>
    <w:tmpl w:val="0D28F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96ABC"/>
    <w:multiLevelType w:val="hybridMultilevel"/>
    <w:tmpl w:val="F15295E6"/>
    <w:lvl w:ilvl="0" w:tplc="1D54773C">
      <w:start w:val="1"/>
      <w:numFmt w:val="bullet"/>
      <w:lvlText w:val="•"/>
      <w:lvlJc w:val="left"/>
      <w:pPr>
        <w:tabs>
          <w:tab w:val="num" w:pos="720"/>
        </w:tabs>
        <w:ind w:left="720" w:hanging="360"/>
      </w:pPr>
      <w:rPr>
        <w:rFonts w:ascii="Arial" w:hAnsi="Arial" w:hint="default"/>
      </w:rPr>
    </w:lvl>
    <w:lvl w:ilvl="1" w:tplc="9BAED394" w:tentative="1">
      <w:start w:val="1"/>
      <w:numFmt w:val="bullet"/>
      <w:lvlText w:val="•"/>
      <w:lvlJc w:val="left"/>
      <w:pPr>
        <w:tabs>
          <w:tab w:val="num" w:pos="1440"/>
        </w:tabs>
        <w:ind w:left="1440" w:hanging="360"/>
      </w:pPr>
      <w:rPr>
        <w:rFonts w:ascii="Arial" w:hAnsi="Arial" w:hint="default"/>
      </w:rPr>
    </w:lvl>
    <w:lvl w:ilvl="2" w:tplc="612096B6" w:tentative="1">
      <w:start w:val="1"/>
      <w:numFmt w:val="bullet"/>
      <w:lvlText w:val="•"/>
      <w:lvlJc w:val="left"/>
      <w:pPr>
        <w:tabs>
          <w:tab w:val="num" w:pos="2160"/>
        </w:tabs>
        <w:ind w:left="2160" w:hanging="360"/>
      </w:pPr>
      <w:rPr>
        <w:rFonts w:ascii="Arial" w:hAnsi="Arial" w:hint="default"/>
      </w:rPr>
    </w:lvl>
    <w:lvl w:ilvl="3" w:tplc="40BE14E0" w:tentative="1">
      <w:start w:val="1"/>
      <w:numFmt w:val="bullet"/>
      <w:lvlText w:val="•"/>
      <w:lvlJc w:val="left"/>
      <w:pPr>
        <w:tabs>
          <w:tab w:val="num" w:pos="2880"/>
        </w:tabs>
        <w:ind w:left="2880" w:hanging="360"/>
      </w:pPr>
      <w:rPr>
        <w:rFonts w:ascii="Arial" w:hAnsi="Arial" w:hint="default"/>
      </w:rPr>
    </w:lvl>
    <w:lvl w:ilvl="4" w:tplc="54A800A0" w:tentative="1">
      <w:start w:val="1"/>
      <w:numFmt w:val="bullet"/>
      <w:lvlText w:val="•"/>
      <w:lvlJc w:val="left"/>
      <w:pPr>
        <w:tabs>
          <w:tab w:val="num" w:pos="3600"/>
        </w:tabs>
        <w:ind w:left="3600" w:hanging="360"/>
      </w:pPr>
      <w:rPr>
        <w:rFonts w:ascii="Arial" w:hAnsi="Arial" w:hint="default"/>
      </w:rPr>
    </w:lvl>
    <w:lvl w:ilvl="5" w:tplc="3B1036BE" w:tentative="1">
      <w:start w:val="1"/>
      <w:numFmt w:val="bullet"/>
      <w:lvlText w:val="•"/>
      <w:lvlJc w:val="left"/>
      <w:pPr>
        <w:tabs>
          <w:tab w:val="num" w:pos="4320"/>
        </w:tabs>
        <w:ind w:left="4320" w:hanging="360"/>
      </w:pPr>
      <w:rPr>
        <w:rFonts w:ascii="Arial" w:hAnsi="Arial" w:hint="default"/>
      </w:rPr>
    </w:lvl>
    <w:lvl w:ilvl="6" w:tplc="93CED1E0" w:tentative="1">
      <w:start w:val="1"/>
      <w:numFmt w:val="bullet"/>
      <w:lvlText w:val="•"/>
      <w:lvlJc w:val="left"/>
      <w:pPr>
        <w:tabs>
          <w:tab w:val="num" w:pos="5040"/>
        </w:tabs>
        <w:ind w:left="5040" w:hanging="360"/>
      </w:pPr>
      <w:rPr>
        <w:rFonts w:ascii="Arial" w:hAnsi="Arial" w:hint="default"/>
      </w:rPr>
    </w:lvl>
    <w:lvl w:ilvl="7" w:tplc="2F38D5F6" w:tentative="1">
      <w:start w:val="1"/>
      <w:numFmt w:val="bullet"/>
      <w:lvlText w:val="•"/>
      <w:lvlJc w:val="left"/>
      <w:pPr>
        <w:tabs>
          <w:tab w:val="num" w:pos="5760"/>
        </w:tabs>
        <w:ind w:left="5760" w:hanging="360"/>
      </w:pPr>
      <w:rPr>
        <w:rFonts w:ascii="Arial" w:hAnsi="Arial" w:hint="default"/>
      </w:rPr>
    </w:lvl>
    <w:lvl w:ilvl="8" w:tplc="DB2E29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62807"/>
    <w:multiLevelType w:val="multilevel"/>
    <w:tmpl w:val="810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DF391A"/>
    <w:multiLevelType w:val="hybridMultilevel"/>
    <w:tmpl w:val="99FCF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B73444"/>
    <w:multiLevelType w:val="multilevel"/>
    <w:tmpl w:val="C5FC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42ABF"/>
    <w:multiLevelType w:val="hybridMultilevel"/>
    <w:tmpl w:val="1688D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C405E8"/>
    <w:multiLevelType w:val="hybridMultilevel"/>
    <w:tmpl w:val="881E4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55BD0"/>
    <w:multiLevelType w:val="multilevel"/>
    <w:tmpl w:val="F7B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5113C2"/>
    <w:multiLevelType w:val="multilevel"/>
    <w:tmpl w:val="7D76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B381F"/>
    <w:multiLevelType w:val="multilevel"/>
    <w:tmpl w:val="547EB8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F62753E"/>
    <w:multiLevelType w:val="hybridMultilevel"/>
    <w:tmpl w:val="169A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2C178D"/>
    <w:multiLevelType w:val="hybridMultilevel"/>
    <w:tmpl w:val="45762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661AD"/>
    <w:multiLevelType w:val="multilevel"/>
    <w:tmpl w:val="F5E4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8E08EA"/>
    <w:multiLevelType w:val="hybridMultilevel"/>
    <w:tmpl w:val="1688DC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F45692"/>
    <w:multiLevelType w:val="hybridMultilevel"/>
    <w:tmpl w:val="BE7891CE"/>
    <w:lvl w:ilvl="0" w:tplc="1FA2C98C">
      <w:start w:val="1"/>
      <w:numFmt w:val="bullet"/>
      <w:lvlText w:val="•"/>
      <w:lvlJc w:val="left"/>
      <w:pPr>
        <w:tabs>
          <w:tab w:val="num" w:pos="720"/>
        </w:tabs>
        <w:ind w:left="720" w:hanging="360"/>
      </w:pPr>
      <w:rPr>
        <w:rFonts w:ascii="Arial,Sans-Serif" w:hAnsi="Arial,Sans-Serif" w:hint="default"/>
      </w:rPr>
    </w:lvl>
    <w:lvl w:ilvl="1" w:tplc="A224A794" w:tentative="1">
      <w:start w:val="1"/>
      <w:numFmt w:val="bullet"/>
      <w:lvlText w:val="•"/>
      <w:lvlJc w:val="left"/>
      <w:pPr>
        <w:tabs>
          <w:tab w:val="num" w:pos="1440"/>
        </w:tabs>
        <w:ind w:left="1440" w:hanging="360"/>
      </w:pPr>
      <w:rPr>
        <w:rFonts w:ascii="Arial,Sans-Serif" w:hAnsi="Arial,Sans-Serif" w:hint="default"/>
      </w:rPr>
    </w:lvl>
    <w:lvl w:ilvl="2" w:tplc="6E867F50" w:tentative="1">
      <w:start w:val="1"/>
      <w:numFmt w:val="bullet"/>
      <w:lvlText w:val="•"/>
      <w:lvlJc w:val="left"/>
      <w:pPr>
        <w:tabs>
          <w:tab w:val="num" w:pos="2160"/>
        </w:tabs>
        <w:ind w:left="2160" w:hanging="360"/>
      </w:pPr>
      <w:rPr>
        <w:rFonts w:ascii="Arial,Sans-Serif" w:hAnsi="Arial,Sans-Serif" w:hint="default"/>
      </w:rPr>
    </w:lvl>
    <w:lvl w:ilvl="3" w:tplc="C8CE3CDA" w:tentative="1">
      <w:start w:val="1"/>
      <w:numFmt w:val="bullet"/>
      <w:lvlText w:val="•"/>
      <w:lvlJc w:val="left"/>
      <w:pPr>
        <w:tabs>
          <w:tab w:val="num" w:pos="2880"/>
        </w:tabs>
        <w:ind w:left="2880" w:hanging="360"/>
      </w:pPr>
      <w:rPr>
        <w:rFonts w:ascii="Arial,Sans-Serif" w:hAnsi="Arial,Sans-Serif" w:hint="default"/>
      </w:rPr>
    </w:lvl>
    <w:lvl w:ilvl="4" w:tplc="DBB65F68" w:tentative="1">
      <w:start w:val="1"/>
      <w:numFmt w:val="bullet"/>
      <w:lvlText w:val="•"/>
      <w:lvlJc w:val="left"/>
      <w:pPr>
        <w:tabs>
          <w:tab w:val="num" w:pos="3600"/>
        </w:tabs>
        <w:ind w:left="3600" w:hanging="360"/>
      </w:pPr>
      <w:rPr>
        <w:rFonts w:ascii="Arial,Sans-Serif" w:hAnsi="Arial,Sans-Serif" w:hint="default"/>
      </w:rPr>
    </w:lvl>
    <w:lvl w:ilvl="5" w:tplc="71DA14BA" w:tentative="1">
      <w:start w:val="1"/>
      <w:numFmt w:val="bullet"/>
      <w:lvlText w:val="•"/>
      <w:lvlJc w:val="left"/>
      <w:pPr>
        <w:tabs>
          <w:tab w:val="num" w:pos="4320"/>
        </w:tabs>
        <w:ind w:left="4320" w:hanging="360"/>
      </w:pPr>
      <w:rPr>
        <w:rFonts w:ascii="Arial,Sans-Serif" w:hAnsi="Arial,Sans-Serif" w:hint="default"/>
      </w:rPr>
    </w:lvl>
    <w:lvl w:ilvl="6" w:tplc="8EDAE06E" w:tentative="1">
      <w:start w:val="1"/>
      <w:numFmt w:val="bullet"/>
      <w:lvlText w:val="•"/>
      <w:lvlJc w:val="left"/>
      <w:pPr>
        <w:tabs>
          <w:tab w:val="num" w:pos="5040"/>
        </w:tabs>
        <w:ind w:left="5040" w:hanging="360"/>
      </w:pPr>
      <w:rPr>
        <w:rFonts w:ascii="Arial,Sans-Serif" w:hAnsi="Arial,Sans-Serif" w:hint="default"/>
      </w:rPr>
    </w:lvl>
    <w:lvl w:ilvl="7" w:tplc="90767BF6" w:tentative="1">
      <w:start w:val="1"/>
      <w:numFmt w:val="bullet"/>
      <w:lvlText w:val="•"/>
      <w:lvlJc w:val="left"/>
      <w:pPr>
        <w:tabs>
          <w:tab w:val="num" w:pos="5760"/>
        </w:tabs>
        <w:ind w:left="5760" w:hanging="360"/>
      </w:pPr>
      <w:rPr>
        <w:rFonts w:ascii="Arial,Sans-Serif" w:hAnsi="Arial,Sans-Serif" w:hint="default"/>
      </w:rPr>
    </w:lvl>
    <w:lvl w:ilvl="8" w:tplc="19C2AC92" w:tentative="1">
      <w:start w:val="1"/>
      <w:numFmt w:val="bullet"/>
      <w:lvlText w:val="•"/>
      <w:lvlJc w:val="left"/>
      <w:pPr>
        <w:tabs>
          <w:tab w:val="num" w:pos="6480"/>
        </w:tabs>
        <w:ind w:left="6480" w:hanging="360"/>
      </w:pPr>
      <w:rPr>
        <w:rFonts w:ascii="Arial,Sans-Serif" w:hAnsi="Arial,Sans-Serif" w:hint="default"/>
      </w:rPr>
    </w:lvl>
  </w:abstractNum>
  <w:abstractNum w:abstractNumId="21" w15:restartNumberingAfterBreak="0">
    <w:nsid w:val="348E786C"/>
    <w:multiLevelType w:val="hybridMultilevel"/>
    <w:tmpl w:val="1FCA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F62432F"/>
    <w:multiLevelType w:val="hybridMultilevel"/>
    <w:tmpl w:val="26248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315B6C"/>
    <w:multiLevelType w:val="hybridMultilevel"/>
    <w:tmpl w:val="FDD8F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0680AA1"/>
    <w:multiLevelType w:val="hybridMultilevel"/>
    <w:tmpl w:val="0DE46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0A5888"/>
    <w:multiLevelType w:val="multilevel"/>
    <w:tmpl w:val="6872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B75A34"/>
    <w:multiLevelType w:val="hybridMultilevel"/>
    <w:tmpl w:val="54441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3B2391"/>
    <w:multiLevelType w:val="hybridMultilevel"/>
    <w:tmpl w:val="5F56BE30"/>
    <w:lvl w:ilvl="0" w:tplc="DCA443BE">
      <w:start w:val="1"/>
      <w:numFmt w:val="bullet"/>
      <w:lvlText w:val="•"/>
      <w:lvlJc w:val="left"/>
      <w:pPr>
        <w:tabs>
          <w:tab w:val="num" w:pos="720"/>
        </w:tabs>
        <w:ind w:left="720" w:hanging="360"/>
      </w:pPr>
      <w:rPr>
        <w:rFonts w:ascii="Arial" w:hAnsi="Arial" w:hint="default"/>
      </w:rPr>
    </w:lvl>
    <w:lvl w:ilvl="1" w:tplc="25C8E4F6" w:tentative="1">
      <w:start w:val="1"/>
      <w:numFmt w:val="bullet"/>
      <w:lvlText w:val="•"/>
      <w:lvlJc w:val="left"/>
      <w:pPr>
        <w:tabs>
          <w:tab w:val="num" w:pos="1440"/>
        </w:tabs>
        <w:ind w:left="1440" w:hanging="360"/>
      </w:pPr>
      <w:rPr>
        <w:rFonts w:ascii="Arial" w:hAnsi="Arial" w:hint="default"/>
      </w:rPr>
    </w:lvl>
    <w:lvl w:ilvl="2" w:tplc="4CF602F4" w:tentative="1">
      <w:start w:val="1"/>
      <w:numFmt w:val="bullet"/>
      <w:lvlText w:val="•"/>
      <w:lvlJc w:val="left"/>
      <w:pPr>
        <w:tabs>
          <w:tab w:val="num" w:pos="2160"/>
        </w:tabs>
        <w:ind w:left="2160" w:hanging="360"/>
      </w:pPr>
      <w:rPr>
        <w:rFonts w:ascii="Arial" w:hAnsi="Arial" w:hint="default"/>
      </w:rPr>
    </w:lvl>
    <w:lvl w:ilvl="3" w:tplc="86E0AE28" w:tentative="1">
      <w:start w:val="1"/>
      <w:numFmt w:val="bullet"/>
      <w:lvlText w:val="•"/>
      <w:lvlJc w:val="left"/>
      <w:pPr>
        <w:tabs>
          <w:tab w:val="num" w:pos="2880"/>
        </w:tabs>
        <w:ind w:left="2880" w:hanging="360"/>
      </w:pPr>
      <w:rPr>
        <w:rFonts w:ascii="Arial" w:hAnsi="Arial" w:hint="default"/>
      </w:rPr>
    </w:lvl>
    <w:lvl w:ilvl="4" w:tplc="CEDA1B92" w:tentative="1">
      <w:start w:val="1"/>
      <w:numFmt w:val="bullet"/>
      <w:lvlText w:val="•"/>
      <w:lvlJc w:val="left"/>
      <w:pPr>
        <w:tabs>
          <w:tab w:val="num" w:pos="3600"/>
        </w:tabs>
        <w:ind w:left="3600" w:hanging="360"/>
      </w:pPr>
      <w:rPr>
        <w:rFonts w:ascii="Arial" w:hAnsi="Arial" w:hint="default"/>
      </w:rPr>
    </w:lvl>
    <w:lvl w:ilvl="5" w:tplc="22B00160" w:tentative="1">
      <w:start w:val="1"/>
      <w:numFmt w:val="bullet"/>
      <w:lvlText w:val="•"/>
      <w:lvlJc w:val="left"/>
      <w:pPr>
        <w:tabs>
          <w:tab w:val="num" w:pos="4320"/>
        </w:tabs>
        <w:ind w:left="4320" w:hanging="360"/>
      </w:pPr>
      <w:rPr>
        <w:rFonts w:ascii="Arial" w:hAnsi="Arial" w:hint="default"/>
      </w:rPr>
    </w:lvl>
    <w:lvl w:ilvl="6" w:tplc="F6ACCCC6" w:tentative="1">
      <w:start w:val="1"/>
      <w:numFmt w:val="bullet"/>
      <w:lvlText w:val="•"/>
      <w:lvlJc w:val="left"/>
      <w:pPr>
        <w:tabs>
          <w:tab w:val="num" w:pos="5040"/>
        </w:tabs>
        <w:ind w:left="5040" w:hanging="360"/>
      </w:pPr>
      <w:rPr>
        <w:rFonts w:ascii="Arial" w:hAnsi="Arial" w:hint="default"/>
      </w:rPr>
    </w:lvl>
    <w:lvl w:ilvl="7" w:tplc="6BC6F42A" w:tentative="1">
      <w:start w:val="1"/>
      <w:numFmt w:val="bullet"/>
      <w:lvlText w:val="•"/>
      <w:lvlJc w:val="left"/>
      <w:pPr>
        <w:tabs>
          <w:tab w:val="num" w:pos="5760"/>
        </w:tabs>
        <w:ind w:left="5760" w:hanging="360"/>
      </w:pPr>
      <w:rPr>
        <w:rFonts w:ascii="Arial" w:hAnsi="Arial" w:hint="default"/>
      </w:rPr>
    </w:lvl>
    <w:lvl w:ilvl="8" w:tplc="B79A03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60F72CB"/>
    <w:multiLevelType w:val="multilevel"/>
    <w:tmpl w:val="3D58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FF51CE"/>
    <w:multiLevelType w:val="multilevel"/>
    <w:tmpl w:val="032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9D58C6"/>
    <w:multiLevelType w:val="multilevel"/>
    <w:tmpl w:val="EAA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1C64EB"/>
    <w:multiLevelType w:val="hybridMultilevel"/>
    <w:tmpl w:val="F88E0F04"/>
    <w:lvl w:ilvl="0" w:tplc="6D90850A">
      <w:start w:val="1"/>
      <w:numFmt w:val="bullet"/>
      <w:lvlText w:val=""/>
      <w:lvlJc w:val="left"/>
      <w:pPr>
        <w:ind w:left="360" w:hanging="360"/>
      </w:pPr>
      <w:rPr>
        <w:rFonts w:ascii="Symbol" w:hAnsi="Symbol" w:hint="default"/>
        <w:color w:val="A6A6A6" w:themeColor="background1" w:themeShad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EBE2184"/>
    <w:multiLevelType w:val="hybridMultilevel"/>
    <w:tmpl w:val="F26A5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FE3A70"/>
    <w:multiLevelType w:val="hybridMultilevel"/>
    <w:tmpl w:val="E166A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97E5CB3"/>
    <w:multiLevelType w:val="hybridMultilevel"/>
    <w:tmpl w:val="121E690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D2105B"/>
    <w:multiLevelType w:val="hybridMultilevel"/>
    <w:tmpl w:val="934A1862"/>
    <w:lvl w:ilvl="0" w:tplc="6CF426DE">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3C5431"/>
    <w:multiLevelType w:val="hybridMultilevel"/>
    <w:tmpl w:val="206E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6C7C95"/>
    <w:multiLevelType w:val="hybridMultilevel"/>
    <w:tmpl w:val="44EA5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582449"/>
    <w:multiLevelType w:val="hybridMultilevel"/>
    <w:tmpl w:val="8306EF3C"/>
    <w:lvl w:ilvl="0" w:tplc="6CF426DE">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942945"/>
    <w:multiLevelType w:val="hybridMultilevel"/>
    <w:tmpl w:val="EF785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456270">
    <w:abstractNumId w:val="22"/>
  </w:num>
  <w:num w:numId="2" w16cid:durableId="694041995">
    <w:abstractNumId w:val="37"/>
  </w:num>
  <w:num w:numId="3" w16cid:durableId="464472808">
    <w:abstractNumId w:val="36"/>
  </w:num>
  <w:num w:numId="4" w16cid:durableId="2127574866">
    <w:abstractNumId w:val="38"/>
  </w:num>
  <w:num w:numId="5" w16cid:durableId="760956424">
    <w:abstractNumId w:val="23"/>
  </w:num>
  <w:num w:numId="6" w16cid:durableId="657147821">
    <w:abstractNumId w:val="1"/>
  </w:num>
  <w:num w:numId="7" w16cid:durableId="316347909">
    <w:abstractNumId w:val="11"/>
  </w:num>
  <w:num w:numId="8" w16cid:durableId="863787651">
    <w:abstractNumId w:val="35"/>
  </w:num>
  <w:num w:numId="9" w16cid:durableId="910428554">
    <w:abstractNumId w:val="18"/>
  </w:num>
  <w:num w:numId="10" w16cid:durableId="642850200">
    <w:abstractNumId w:val="13"/>
  </w:num>
  <w:num w:numId="11" w16cid:durableId="1444688780">
    <w:abstractNumId w:val="4"/>
  </w:num>
  <w:num w:numId="12" w16cid:durableId="1896157176">
    <w:abstractNumId w:val="27"/>
  </w:num>
  <w:num w:numId="13" w16cid:durableId="644552332">
    <w:abstractNumId w:val="30"/>
  </w:num>
  <w:num w:numId="14" w16cid:durableId="861239876">
    <w:abstractNumId w:val="31"/>
  </w:num>
  <w:num w:numId="15" w16cid:durableId="1694914471">
    <w:abstractNumId w:val="5"/>
  </w:num>
  <w:num w:numId="16" w16cid:durableId="1707095686">
    <w:abstractNumId w:val="14"/>
  </w:num>
  <w:num w:numId="17" w16cid:durableId="563947905">
    <w:abstractNumId w:val="32"/>
  </w:num>
  <w:num w:numId="18" w16cid:durableId="163715426">
    <w:abstractNumId w:val="15"/>
  </w:num>
  <w:num w:numId="19" w16cid:durableId="988442241">
    <w:abstractNumId w:val="10"/>
  </w:num>
  <w:num w:numId="20" w16cid:durableId="316424095">
    <w:abstractNumId w:val="0"/>
  </w:num>
  <w:num w:numId="21" w16cid:durableId="1081101114">
    <w:abstractNumId w:val="8"/>
  </w:num>
  <w:num w:numId="22" w16cid:durableId="1962687591">
    <w:abstractNumId w:val="12"/>
  </w:num>
  <w:num w:numId="23" w16cid:durableId="1491361191">
    <w:abstractNumId w:val="40"/>
  </w:num>
  <w:num w:numId="24" w16cid:durableId="851141090">
    <w:abstractNumId w:val="43"/>
  </w:num>
  <w:num w:numId="25" w16cid:durableId="1279796061">
    <w:abstractNumId w:val="9"/>
  </w:num>
  <w:num w:numId="26" w16cid:durableId="1858159234">
    <w:abstractNumId w:val="2"/>
  </w:num>
  <w:num w:numId="27" w16cid:durableId="1279675991">
    <w:abstractNumId w:val="16"/>
  </w:num>
  <w:num w:numId="28" w16cid:durableId="1327979260">
    <w:abstractNumId w:val="7"/>
  </w:num>
  <w:num w:numId="29" w16cid:durableId="50733009">
    <w:abstractNumId w:val="20"/>
  </w:num>
  <w:num w:numId="30" w16cid:durableId="2127919718">
    <w:abstractNumId w:val="29"/>
  </w:num>
  <w:num w:numId="31" w16cid:durableId="1258518154">
    <w:abstractNumId w:val="3"/>
  </w:num>
  <w:num w:numId="32" w16cid:durableId="617375987">
    <w:abstractNumId w:val="21"/>
  </w:num>
  <w:num w:numId="33" w16cid:durableId="880481961">
    <w:abstractNumId w:val="42"/>
  </w:num>
  <w:num w:numId="34" w16cid:durableId="1730231557">
    <w:abstractNumId w:val="24"/>
  </w:num>
  <w:num w:numId="35" w16cid:durableId="629827762">
    <w:abstractNumId w:val="41"/>
  </w:num>
  <w:num w:numId="36" w16cid:durableId="1451390532">
    <w:abstractNumId w:val="25"/>
  </w:num>
  <w:num w:numId="37" w16cid:durableId="433790117">
    <w:abstractNumId w:val="26"/>
  </w:num>
  <w:num w:numId="38" w16cid:durableId="843055887">
    <w:abstractNumId w:val="34"/>
  </w:num>
  <w:num w:numId="39" w16cid:durableId="1238245077">
    <w:abstractNumId w:val="17"/>
  </w:num>
  <w:num w:numId="40" w16cid:durableId="1117942266">
    <w:abstractNumId w:val="33"/>
  </w:num>
  <w:num w:numId="41" w16cid:durableId="2097633534">
    <w:abstractNumId w:val="6"/>
  </w:num>
  <w:num w:numId="42" w16cid:durableId="1851984654">
    <w:abstractNumId w:val="39"/>
  </w:num>
  <w:num w:numId="43" w16cid:durableId="526676954">
    <w:abstractNumId w:val="19"/>
  </w:num>
  <w:num w:numId="44" w16cid:durableId="1186019788">
    <w:abstractNumId w:val="28"/>
  </w:num>
  <w:num w:numId="45" w16cid:durableId="1324428275">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282A"/>
    <w:rsid w:val="000031D8"/>
    <w:rsid w:val="000032B6"/>
    <w:rsid w:val="00003403"/>
    <w:rsid w:val="00004855"/>
    <w:rsid w:val="000048AB"/>
    <w:rsid w:val="00004A0A"/>
    <w:rsid w:val="00005347"/>
    <w:rsid w:val="00005472"/>
    <w:rsid w:val="00005B1E"/>
    <w:rsid w:val="00006351"/>
    <w:rsid w:val="0000642B"/>
    <w:rsid w:val="00006DB2"/>
    <w:rsid w:val="000072B6"/>
    <w:rsid w:val="0001021B"/>
    <w:rsid w:val="0001081B"/>
    <w:rsid w:val="000110F2"/>
    <w:rsid w:val="00011CC4"/>
    <w:rsid w:val="00011D89"/>
    <w:rsid w:val="000120DF"/>
    <w:rsid w:val="000124AA"/>
    <w:rsid w:val="00012650"/>
    <w:rsid w:val="00012F58"/>
    <w:rsid w:val="00012FC7"/>
    <w:rsid w:val="00013095"/>
    <w:rsid w:val="0001328E"/>
    <w:rsid w:val="0001411A"/>
    <w:rsid w:val="000145D6"/>
    <w:rsid w:val="000146C9"/>
    <w:rsid w:val="000154FD"/>
    <w:rsid w:val="00016FBF"/>
    <w:rsid w:val="00017E90"/>
    <w:rsid w:val="0001D577"/>
    <w:rsid w:val="0002027E"/>
    <w:rsid w:val="000209EC"/>
    <w:rsid w:val="00020A69"/>
    <w:rsid w:val="00020D46"/>
    <w:rsid w:val="00021763"/>
    <w:rsid w:val="00022271"/>
    <w:rsid w:val="000235E8"/>
    <w:rsid w:val="0002389B"/>
    <w:rsid w:val="0002451F"/>
    <w:rsid w:val="00024D89"/>
    <w:rsid w:val="00024F08"/>
    <w:rsid w:val="000250B6"/>
    <w:rsid w:val="00025B5A"/>
    <w:rsid w:val="00025B82"/>
    <w:rsid w:val="00025CEB"/>
    <w:rsid w:val="00025F13"/>
    <w:rsid w:val="00026652"/>
    <w:rsid w:val="000268C2"/>
    <w:rsid w:val="000269A8"/>
    <w:rsid w:val="00027C1D"/>
    <w:rsid w:val="00030331"/>
    <w:rsid w:val="00030D24"/>
    <w:rsid w:val="00030E7B"/>
    <w:rsid w:val="00031C7E"/>
    <w:rsid w:val="00032913"/>
    <w:rsid w:val="00033D81"/>
    <w:rsid w:val="000348BE"/>
    <w:rsid w:val="00034D93"/>
    <w:rsid w:val="00034DCB"/>
    <w:rsid w:val="00034F20"/>
    <w:rsid w:val="00036188"/>
    <w:rsid w:val="000361F4"/>
    <w:rsid w:val="00036713"/>
    <w:rsid w:val="00036D91"/>
    <w:rsid w:val="00037366"/>
    <w:rsid w:val="00037797"/>
    <w:rsid w:val="00037DAC"/>
    <w:rsid w:val="0004000E"/>
    <w:rsid w:val="00040404"/>
    <w:rsid w:val="00040D87"/>
    <w:rsid w:val="0004127E"/>
    <w:rsid w:val="000414BB"/>
    <w:rsid w:val="00041BF0"/>
    <w:rsid w:val="000429FC"/>
    <w:rsid w:val="00042C8A"/>
    <w:rsid w:val="00042ED7"/>
    <w:rsid w:val="00043D8A"/>
    <w:rsid w:val="000442A9"/>
    <w:rsid w:val="0004479E"/>
    <w:rsid w:val="0004536B"/>
    <w:rsid w:val="000458F8"/>
    <w:rsid w:val="0004603F"/>
    <w:rsid w:val="000462E3"/>
    <w:rsid w:val="000463E0"/>
    <w:rsid w:val="00046442"/>
    <w:rsid w:val="00046B68"/>
    <w:rsid w:val="00046CFE"/>
    <w:rsid w:val="00051DCE"/>
    <w:rsid w:val="00051DF7"/>
    <w:rsid w:val="000527DD"/>
    <w:rsid w:val="000527EE"/>
    <w:rsid w:val="00052C13"/>
    <w:rsid w:val="00052CCB"/>
    <w:rsid w:val="00053852"/>
    <w:rsid w:val="00053BB9"/>
    <w:rsid w:val="00054B9B"/>
    <w:rsid w:val="000559FD"/>
    <w:rsid w:val="00055F6B"/>
    <w:rsid w:val="0005603F"/>
    <w:rsid w:val="00056787"/>
    <w:rsid w:val="000578B2"/>
    <w:rsid w:val="00060959"/>
    <w:rsid w:val="00060C8F"/>
    <w:rsid w:val="00060F5A"/>
    <w:rsid w:val="00060F9F"/>
    <w:rsid w:val="0006145F"/>
    <w:rsid w:val="0006298A"/>
    <w:rsid w:val="00062C00"/>
    <w:rsid w:val="00062F2E"/>
    <w:rsid w:val="000636EF"/>
    <w:rsid w:val="00063723"/>
    <w:rsid w:val="00064336"/>
    <w:rsid w:val="00064D05"/>
    <w:rsid w:val="00065238"/>
    <w:rsid w:val="00065D45"/>
    <w:rsid w:val="00065F0D"/>
    <w:rsid w:val="000663CD"/>
    <w:rsid w:val="00067143"/>
    <w:rsid w:val="00067319"/>
    <w:rsid w:val="00067734"/>
    <w:rsid w:val="00070127"/>
    <w:rsid w:val="00070A55"/>
    <w:rsid w:val="000715D3"/>
    <w:rsid w:val="00072D02"/>
    <w:rsid w:val="000733FE"/>
    <w:rsid w:val="00073C9A"/>
    <w:rsid w:val="00073E09"/>
    <w:rsid w:val="00074219"/>
    <w:rsid w:val="00074AE0"/>
    <w:rsid w:val="00074ED5"/>
    <w:rsid w:val="00075268"/>
    <w:rsid w:val="00076338"/>
    <w:rsid w:val="0007742D"/>
    <w:rsid w:val="00077857"/>
    <w:rsid w:val="00080923"/>
    <w:rsid w:val="00081527"/>
    <w:rsid w:val="000817BD"/>
    <w:rsid w:val="000821FF"/>
    <w:rsid w:val="000823FE"/>
    <w:rsid w:val="000835C6"/>
    <w:rsid w:val="0008370C"/>
    <w:rsid w:val="00083B7F"/>
    <w:rsid w:val="00084476"/>
    <w:rsid w:val="00084A56"/>
    <w:rsid w:val="00084DC3"/>
    <w:rsid w:val="00084F2A"/>
    <w:rsid w:val="0008508E"/>
    <w:rsid w:val="000850BE"/>
    <w:rsid w:val="000851BD"/>
    <w:rsid w:val="00086254"/>
    <w:rsid w:val="00086549"/>
    <w:rsid w:val="00086A81"/>
    <w:rsid w:val="000878CA"/>
    <w:rsid w:val="00087951"/>
    <w:rsid w:val="0009031C"/>
    <w:rsid w:val="00090BF6"/>
    <w:rsid w:val="0009113B"/>
    <w:rsid w:val="00091357"/>
    <w:rsid w:val="00091484"/>
    <w:rsid w:val="00091BBF"/>
    <w:rsid w:val="00091E1E"/>
    <w:rsid w:val="0009208D"/>
    <w:rsid w:val="00092A6D"/>
    <w:rsid w:val="00092D03"/>
    <w:rsid w:val="00093402"/>
    <w:rsid w:val="000943FF"/>
    <w:rsid w:val="00094DA3"/>
    <w:rsid w:val="000959CB"/>
    <w:rsid w:val="00095C9C"/>
    <w:rsid w:val="00096321"/>
    <w:rsid w:val="00096CD1"/>
    <w:rsid w:val="00096D65"/>
    <w:rsid w:val="00096F3F"/>
    <w:rsid w:val="00096F62"/>
    <w:rsid w:val="000A012C"/>
    <w:rsid w:val="000A0C4A"/>
    <w:rsid w:val="000A0EB9"/>
    <w:rsid w:val="000A186C"/>
    <w:rsid w:val="000A19DE"/>
    <w:rsid w:val="000A1A3F"/>
    <w:rsid w:val="000A1EA4"/>
    <w:rsid w:val="000A2476"/>
    <w:rsid w:val="000A2A34"/>
    <w:rsid w:val="000A34F8"/>
    <w:rsid w:val="000A5874"/>
    <w:rsid w:val="000A641A"/>
    <w:rsid w:val="000A6F16"/>
    <w:rsid w:val="000A757C"/>
    <w:rsid w:val="000B05D6"/>
    <w:rsid w:val="000B0618"/>
    <w:rsid w:val="000B1DC5"/>
    <w:rsid w:val="000B20E7"/>
    <w:rsid w:val="000B21F2"/>
    <w:rsid w:val="000B3065"/>
    <w:rsid w:val="000B3CA5"/>
    <w:rsid w:val="000B3E79"/>
    <w:rsid w:val="000B3EDB"/>
    <w:rsid w:val="000B4AF1"/>
    <w:rsid w:val="000B4FFA"/>
    <w:rsid w:val="000B543D"/>
    <w:rsid w:val="000B55F9"/>
    <w:rsid w:val="000B5BF7"/>
    <w:rsid w:val="000B642B"/>
    <w:rsid w:val="000B6BC8"/>
    <w:rsid w:val="000B7225"/>
    <w:rsid w:val="000C0303"/>
    <w:rsid w:val="000C067C"/>
    <w:rsid w:val="000C06FD"/>
    <w:rsid w:val="000C0CBE"/>
    <w:rsid w:val="000C0FFC"/>
    <w:rsid w:val="000C223B"/>
    <w:rsid w:val="000C2735"/>
    <w:rsid w:val="000C34FC"/>
    <w:rsid w:val="000C3B07"/>
    <w:rsid w:val="000C3F8A"/>
    <w:rsid w:val="000C42EA"/>
    <w:rsid w:val="000C4546"/>
    <w:rsid w:val="000C4F73"/>
    <w:rsid w:val="000C50C7"/>
    <w:rsid w:val="000C50F0"/>
    <w:rsid w:val="000C53C8"/>
    <w:rsid w:val="000C5820"/>
    <w:rsid w:val="000C611B"/>
    <w:rsid w:val="000C6508"/>
    <w:rsid w:val="000C669D"/>
    <w:rsid w:val="000C6937"/>
    <w:rsid w:val="000C6C78"/>
    <w:rsid w:val="000C74B2"/>
    <w:rsid w:val="000D0330"/>
    <w:rsid w:val="000D0E7F"/>
    <w:rsid w:val="000D1225"/>
    <w:rsid w:val="000D1242"/>
    <w:rsid w:val="000D19BC"/>
    <w:rsid w:val="000D1EBE"/>
    <w:rsid w:val="000D2359"/>
    <w:rsid w:val="000D23D7"/>
    <w:rsid w:val="000D2B77"/>
    <w:rsid w:val="000D2DDE"/>
    <w:rsid w:val="000D2ED9"/>
    <w:rsid w:val="000D35FB"/>
    <w:rsid w:val="000D40F2"/>
    <w:rsid w:val="000D45DE"/>
    <w:rsid w:val="000D46CB"/>
    <w:rsid w:val="000D490B"/>
    <w:rsid w:val="000D5277"/>
    <w:rsid w:val="000D6089"/>
    <w:rsid w:val="000D7117"/>
    <w:rsid w:val="000E0078"/>
    <w:rsid w:val="000E025B"/>
    <w:rsid w:val="000E0970"/>
    <w:rsid w:val="000E1910"/>
    <w:rsid w:val="000E20D3"/>
    <w:rsid w:val="000E2878"/>
    <w:rsid w:val="000E327A"/>
    <w:rsid w:val="000E3949"/>
    <w:rsid w:val="000E3CC7"/>
    <w:rsid w:val="000E3CEE"/>
    <w:rsid w:val="000E5017"/>
    <w:rsid w:val="000E51CA"/>
    <w:rsid w:val="000E6414"/>
    <w:rsid w:val="000E67CF"/>
    <w:rsid w:val="000E6BD4"/>
    <w:rsid w:val="000E6D6D"/>
    <w:rsid w:val="000E79CD"/>
    <w:rsid w:val="000F0200"/>
    <w:rsid w:val="000F0F0F"/>
    <w:rsid w:val="000F1897"/>
    <w:rsid w:val="000F1F1E"/>
    <w:rsid w:val="000F204E"/>
    <w:rsid w:val="000F2259"/>
    <w:rsid w:val="000F29F5"/>
    <w:rsid w:val="000F2DDA"/>
    <w:rsid w:val="000F319D"/>
    <w:rsid w:val="000F3B9E"/>
    <w:rsid w:val="000F4517"/>
    <w:rsid w:val="000F4929"/>
    <w:rsid w:val="000F4BFB"/>
    <w:rsid w:val="000F4E6D"/>
    <w:rsid w:val="000F5213"/>
    <w:rsid w:val="000F6CFC"/>
    <w:rsid w:val="000F72DD"/>
    <w:rsid w:val="00100574"/>
    <w:rsid w:val="00100BEA"/>
    <w:rsid w:val="00101001"/>
    <w:rsid w:val="001016F8"/>
    <w:rsid w:val="00101A98"/>
    <w:rsid w:val="00102531"/>
    <w:rsid w:val="0010306D"/>
    <w:rsid w:val="00103123"/>
    <w:rsid w:val="00103276"/>
    <w:rsid w:val="00103581"/>
    <w:rsid w:val="0010373E"/>
    <w:rsid w:val="0010392D"/>
    <w:rsid w:val="00103B23"/>
    <w:rsid w:val="0010447F"/>
    <w:rsid w:val="001046CF"/>
    <w:rsid w:val="00104758"/>
    <w:rsid w:val="00104FE3"/>
    <w:rsid w:val="00105118"/>
    <w:rsid w:val="00105162"/>
    <w:rsid w:val="00105CF7"/>
    <w:rsid w:val="00106C50"/>
    <w:rsid w:val="0010714F"/>
    <w:rsid w:val="00107BDF"/>
    <w:rsid w:val="0011013D"/>
    <w:rsid w:val="00110376"/>
    <w:rsid w:val="001103C9"/>
    <w:rsid w:val="001109B0"/>
    <w:rsid w:val="00110AAC"/>
    <w:rsid w:val="00110C41"/>
    <w:rsid w:val="00110F5A"/>
    <w:rsid w:val="00111B4C"/>
    <w:rsid w:val="00111D95"/>
    <w:rsid w:val="00111E92"/>
    <w:rsid w:val="001120C5"/>
    <w:rsid w:val="00116055"/>
    <w:rsid w:val="0011669A"/>
    <w:rsid w:val="00116D0F"/>
    <w:rsid w:val="0011701A"/>
    <w:rsid w:val="00117C35"/>
    <w:rsid w:val="0011A852"/>
    <w:rsid w:val="00120BD3"/>
    <w:rsid w:val="00122FEA"/>
    <w:rsid w:val="001232BD"/>
    <w:rsid w:val="00124E76"/>
    <w:rsid w:val="00124ED5"/>
    <w:rsid w:val="0012751B"/>
    <w:rsid w:val="001276FA"/>
    <w:rsid w:val="00130C99"/>
    <w:rsid w:val="00130EC2"/>
    <w:rsid w:val="001311EB"/>
    <w:rsid w:val="00132497"/>
    <w:rsid w:val="001330BA"/>
    <w:rsid w:val="00133874"/>
    <w:rsid w:val="0013464A"/>
    <w:rsid w:val="00134688"/>
    <w:rsid w:val="00135202"/>
    <w:rsid w:val="00135297"/>
    <w:rsid w:val="00135A5E"/>
    <w:rsid w:val="00137B13"/>
    <w:rsid w:val="0014046E"/>
    <w:rsid w:val="0014061D"/>
    <w:rsid w:val="0014075F"/>
    <w:rsid w:val="00141AFE"/>
    <w:rsid w:val="00141FD8"/>
    <w:rsid w:val="0014255B"/>
    <w:rsid w:val="00142832"/>
    <w:rsid w:val="00143198"/>
    <w:rsid w:val="0014339A"/>
    <w:rsid w:val="001447B3"/>
    <w:rsid w:val="0014565D"/>
    <w:rsid w:val="001456C8"/>
    <w:rsid w:val="001459C1"/>
    <w:rsid w:val="001478BA"/>
    <w:rsid w:val="001516F4"/>
    <w:rsid w:val="00152073"/>
    <w:rsid w:val="00152A7C"/>
    <w:rsid w:val="001531F9"/>
    <w:rsid w:val="00153B7D"/>
    <w:rsid w:val="00154E2D"/>
    <w:rsid w:val="00155C43"/>
    <w:rsid w:val="00156598"/>
    <w:rsid w:val="00156B78"/>
    <w:rsid w:val="001572DB"/>
    <w:rsid w:val="001575DF"/>
    <w:rsid w:val="00157D02"/>
    <w:rsid w:val="001604E2"/>
    <w:rsid w:val="00161939"/>
    <w:rsid w:val="00161AA0"/>
    <w:rsid w:val="00161D2E"/>
    <w:rsid w:val="00161E23"/>
    <w:rsid w:val="00161F3E"/>
    <w:rsid w:val="00162093"/>
    <w:rsid w:val="00162123"/>
    <w:rsid w:val="001624D8"/>
    <w:rsid w:val="00162CA9"/>
    <w:rsid w:val="00162CD1"/>
    <w:rsid w:val="001636CA"/>
    <w:rsid w:val="00163A4B"/>
    <w:rsid w:val="00164D9C"/>
    <w:rsid w:val="00165459"/>
    <w:rsid w:val="0016565A"/>
    <w:rsid w:val="00165A57"/>
    <w:rsid w:val="001667E7"/>
    <w:rsid w:val="00166CD6"/>
    <w:rsid w:val="00166DAC"/>
    <w:rsid w:val="0017074C"/>
    <w:rsid w:val="00171047"/>
    <w:rsid w:val="001712C2"/>
    <w:rsid w:val="00171BF4"/>
    <w:rsid w:val="001723AE"/>
    <w:rsid w:val="00172BAF"/>
    <w:rsid w:val="00172CDC"/>
    <w:rsid w:val="00173726"/>
    <w:rsid w:val="00175260"/>
    <w:rsid w:val="00175336"/>
    <w:rsid w:val="001771DD"/>
    <w:rsid w:val="001777DE"/>
    <w:rsid w:val="00177995"/>
    <w:rsid w:val="00177A8C"/>
    <w:rsid w:val="00177EF0"/>
    <w:rsid w:val="00180218"/>
    <w:rsid w:val="001815E9"/>
    <w:rsid w:val="001821F7"/>
    <w:rsid w:val="001843CC"/>
    <w:rsid w:val="001855AD"/>
    <w:rsid w:val="00185B95"/>
    <w:rsid w:val="00186168"/>
    <w:rsid w:val="00186318"/>
    <w:rsid w:val="00186476"/>
    <w:rsid w:val="00186B33"/>
    <w:rsid w:val="00191A40"/>
    <w:rsid w:val="00192301"/>
    <w:rsid w:val="0019284E"/>
    <w:rsid w:val="00192BD7"/>
    <w:rsid w:val="00192F9D"/>
    <w:rsid w:val="00192FC1"/>
    <w:rsid w:val="00193DA6"/>
    <w:rsid w:val="001940D4"/>
    <w:rsid w:val="0019526E"/>
    <w:rsid w:val="001957EC"/>
    <w:rsid w:val="00196461"/>
    <w:rsid w:val="00196B3D"/>
    <w:rsid w:val="00196EB8"/>
    <w:rsid w:val="00196EFB"/>
    <w:rsid w:val="00197254"/>
    <w:rsid w:val="001979FF"/>
    <w:rsid w:val="00197B17"/>
    <w:rsid w:val="001A0D0F"/>
    <w:rsid w:val="001A1918"/>
    <w:rsid w:val="001A1950"/>
    <w:rsid w:val="001A1A36"/>
    <w:rsid w:val="001A1C54"/>
    <w:rsid w:val="001A1FA4"/>
    <w:rsid w:val="001A24B7"/>
    <w:rsid w:val="001A2D28"/>
    <w:rsid w:val="001A33CF"/>
    <w:rsid w:val="001A3855"/>
    <w:rsid w:val="001A3ACE"/>
    <w:rsid w:val="001A3EE9"/>
    <w:rsid w:val="001A4021"/>
    <w:rsid w:val="001A44B2"/>
    <w:rsid w:val="001A6193"/>
    <w:rsid w:val="001A69CD"/>
    <w:rsid w:val="001B058F"/>
    <w:rsid w:val="001B1281"/>
    <w:rsid w:val="001B1284"/>
    <w:rsid w:val="001B166D"/>
    <w:rsid w:val="001B1DB4"/>
    <w:rsid w:val="001B27CF"/>
    <w:rsid w:val="001B2824"/>
    <w:rsid w:val="001B2FC0"/>
    <w:rsid w:val="001B3E28"/>
    <w:rsid w:val="001B45D8"/>
    <w:rsid w:val="001B6065"/>
    <w:rsid w:val="001B61E6"/>
    <w:rsid w:val="001B68A9"/>
    <w:rsid w:val="001B738B"/>
    <w:rsid w:val="001B7427"/>
    <w:rsid w:val="001B775F"/>
    <w:rsid w:val="001C09DB"/>
    <w:rsid w:val="001C0AE3"/>
    <w:rsid w:val="001C10AF"/>
    <w:rsid w:val="001C1E73"/>
    <w:rsid w:val="001C258B"/>
    <w:rsid w:val="001C277E"/>
    <w:rsid w:val="001C2A72"/>
    <w:rsid w:val="001C2BA2"/>
    <w:rsid w:val="001C2E21"/>
    <w:rsid w:val="001C2F4A"/>
    <w:rsid w:val="001C3039"/>
    <w:rsid w:val="001C31B7"/>
    <w:rsid w:val="001C3B4A"/>
    <w:rsid w:val="001C3E94"/>
    <w:rsid w:val="001C62EB"/>
    <w:rsid w:val="001C66F1"/>
    <w:rsid w:val="001C7F43"/>
    <w:rsid w:val="001D03EE"/>
    <w:rsid w:val="001D071F"/>
    <w:rsid w:val="001D09A6"/>
    <w:rsid w:val="001D0B75"/>
    <w:rsid w:val="001D0ED0"/>
    <w:rsid w:val="001D1AE4"/>
    <w:rsid w:val="001D1D96"/>
    <w:rsid w:val="001D2159"/>
    <w:rsid w:val="001D34F7"/>
    <w:rsid w:val="001D3763"/>
    <w:rsid w:val="001D39A5"/>
    <w:rsid w:val="001D3C09"/>
    <w:rsid w:val="001D44E8"/>
    <w:rsid w:val="001D4D1A"/>
    <w:rsid w:val="001D5552"/>
    <w:rsid w:val="001D5D56"/>
    <w:rsid w:val="001D60EC"/>
    <w:rsid w:val="001D6F59"/>
    <w:rsid w:val="001D77EB"/>
    <w:rsid w:val="001E0448"/>
    <w:rsid w:val="001E0C5D"/>
    <w:rsid w:val="001E0DDC"/>
    <w:rsid w:val="001E0FDB"/>
    <w:rsid w:val="001E2A36"/>
    <w:rsid w:val="001E3DD6"/>
    <w:rsid w:val="001E40DC"/>
    <w:rsid w:val="001E44DF"/>
    <w:rsid w:val="001E4733"/>
    <w:rsid w:val="001E47C0"/>
    <w:rsid w:val="001E5058"/>
    <w:rsid w:val="001E527D"/>
    <w:rsid w:val="001E5945"/>
    <w:rsid w:val="001E67EF"/>
    <w:rsid w:val="001E68A5"/>
    <w:rsid w:val="001E6BB0"/>
    <w:rsid w:val="001E7282"/>
    <w:rsid w:val="001E759E"/>
    <w:rsid w:val="001E7DF4"/>
    <w:rsid w:val="001E7E2C"/>
    <w:rsid w:val="001F0013"/>
    <w:rsid w:val="001F0307"/>
    <w:rsid w:val="001F116B"/>
    <w:rsid w:val="001F1936"/>
    <w:rsid w:val="001F2106"/>
    <w:rsid w:val="001F35E3"/>
    <w:rsid w:val="001F3826"/>
    <w:rsid w:val="001F3D94"/>
    <w:rsid w:val="001F48F3"/>
    <w:rsid w:val="001F526E"/>
    <w:rsid w:val="001F6022"/>
    <w:rsid w:val="001F639D"/>
    <w:rsid w:val="001F6E46"/>
    <w:rsid w:val="001F7186"/>
    <w:rsid w:val="001F7C91"/>
    <w:rsid w:val="00200176"/>
    <w:rsid w:val="00200313"/>
    <w:rsid w:val="002006BA"/>
    <w:rsid w:val="00200AD6"/>
    <w:rsid w:val="00200FEC"/>
    <w:rsid w:val="00201FFC"/>
    <w:rsid w:val="002027D6"/>
    <w:rsid w:val="00202930"/>
    <w:rsid w:val="002032CB"/>
    <w:rsid w:val="002033B7"/>
    <w:rsid w:val="00203B44"/>
    <w:rsid w:val="00204833"/>
    <w:rsid w:val="00204F1A"/>
    <w:rsid w:val="00205208"/>
    <w:rsid w:val="00205BAA"/>
    <w:rsid w:val="00205D85"/>
    <w:rsid w:val="00206463"/>
    <w:rsid w:val="00206F2F"/>
    <w:rsid w:val="00207753"/>
    <w:rsid w:val="00207C9D"/>
    <w:rsid w:val="00207D0D"/>
    <w:rsid w:val="0021053D"/>
    <w:rsid w:val="00210A24"/>
    <w:rsid w:val="00210A92"/>
    <w:rsid w:val="0021288D"/>
    <w:rsid w:val="00214944"/>
    <w:rsid w:val="00215E57"/>
    <w:rsid w:val="00215F42"/>
    <w:rsid w:val="00216BF6"/>
    <w:rsid w:val="00216C03"/>
    <w:rsid w:val="00216DA4"/>
    <w:rsid w:val="002171D1"/>
    <w:rsid w:val="0021724F"/>
    <w:rsid w:val="00217D13"/>
    <w:rsid w:val="00220C04"/>
    <w:rsid w:val="00221228"/>
    <w:rsid w:val="0022278D"/>
    <w:rsid w:val="00222932"/>
    <w:rsid w:val="00222CF3"/>
    <w:rsid w:val="00223276"/>
    <w:rsid w:val="00225AF3"/>
    <w:rsid w:val="00226C19"/>
    <w:rsid w:val="0022701F"/>
    <w:rsid w:val="00227393"/>
    <w:rsid w:val="00227C68"/>
    <w:rsid w:val="00227EF5"/>
    <w:rsid w:val="002301A6"/>
    <w:rsid w:val="00230556"/>
    <w:rsid w:val="00230D77"/>
    <w:rsid w:val="00230E1E"/>
    <w:rsid w:val="0023129E"/>
    <w:rsid w:val="00231A18"/>
    <w:rsid w:val="0023217C"/>
    <w:rsid w:val="002333F5"/>
    <w:rsid w:val="00233724"/>
    <w:rsid w:val="00234B8E"/>
    <w:rsid w:val="00234FCB"/>
    <w:rsid w:val="00235473"/>
    <w:rsid w:val="00235696"/>
    <w:rsid w:val="00235915"/>
    <w:rsid w:val="002365B4"/>
    <w:rsid w:val="00236729"/>
    <w:rsid w:val="00236BCE"/>
    <w:rsid w:val="00236C84"/>
    <w:rsid w:val="00237214"/>
    <w:rsid w:val="002374FE"/>
    <w:rsid w:val="00237843"/>
    <w:rsid w:val="0023D8BC"/>
    <w:rsid w:val="00240DFB"/>
    <w:rsid w:val="00240FC2"/>
    <w:rsid w:val="002413E7"/>
    <w:rsid w:val="00241EF3"/>
    <w:rsid w:val="00242722"/>
    <w:rsid w:val="002432E1"/>
    <w:rsid w:val="00243DBA"/>
    <w:rsid w:val="002440C7"/>
    <w:rsid w:val="002442ED"/>
    <w:rsid w:val="002443CB"/>
    <w:rsid w:val="0024536B"/>
    <w:rsid w:val="00246207"/>
    <w:rsid w:val="002464B0"/>
    <w:rsid w:val="00246C5E"/>
    <w:rsid w:val="00246CDE"/>
    <w:rsid w:val="002472D4"/>
    <w:rsid w:val="00250960"/>
    <w:rsid w:val="00251343"/>
    <w:rsid w:val="00251F83"/>
    <w:rsid w:val="00251FDB"/>
    <w:rsid w:val="0025220D"/>
    <w:rsid w:val="002526A2"/>
    <w:rsid w:val="002530D8"/>
    <w:rsid w:val="002532BD"/>
    <w:rsid w:val="0025343C"/>
    <w:rsid w:val="002536A4"/>
    <w:rsid w:val="0025370F"/>
    <w:rsid w:val="00253772"/>
    <w:rsid w:val="0025384C"/>
    <w:rsid w:val="00253B4F"/>
    <w:rsid w:val="00254346"/>
    <w:rsid w:val="00254978"/>
    <w:rsid w:val="00254F58"/>
    <w:rsid w:val="0025551D"/>
    <w:rsid w:val="00255994"/>
    <w:rsid w:val="00255A1F"/>
    <w:rsid w:val="00255F3D"/>
    <w:rsid w:val="00257C7A"/>
    <w:rsid w:val="002620BC"/>
    <w:rsid w:val="0026240E"/>
    <w:rsid w:val="00262802"/>
    <w:rsid w:val="00263443"/>
    <w:rsid w:val="00263484"/>
    <w:rsid w:val="002639EE"/>
    <w:rsid w:val="00263A90"/>
    <w:rsid w:val="00263C1F"/>
    <w:rsid w:val="00263CCE"/>
    <w:rsid w:val="00263E8B"/>
    <w:rsid w:val="0026408B"/>
    <w:rsid w:val="002653C6"/>
    <w:rsid w:val="00265CDA"/>
    <w:rsid w:val="00266767"/>
    <w:rsid w:val="0026679B"/>
    <w:rsid w:val="00267C3E"/>
    <w:rsid w:val="00267EDB"/>
    <w:rsid w:val="002709BB"/>
    <w:rsid w:val="00270C30"/>
    <w:rsid w:val="0027113F"/>
    <w:rsid w:val="002717EF"/>
    <w:rsid w:val="00272E1F"/>
    <w:rsid w:val="00273BAC"/>
    <w:rsid w:val="00275241"/>
    <w:rsid w:val="0027547F"/>
    <w:rsid w:val="002763B3"/>
    <w:rsid w:val="00277A5E"/>
    <w:rsid w:val="002802E3"/>
    <w:rsid w:val="002806CA"/>
    <w:rsid w:val="002811BF"/>
    <w:rsid w:val="00281AC8"/>
    <w:rsid w:val="00281B9C"/>
    <w:rsid w:val="00281D0E"/>
    <w:rsid w:val="0028213D"/>
    <w:rsid w:val="00282A88"/>
    <w:rsid w:val="002831D7"/>
    <w:rsid w:val="00283814"/>
    <w:rsid w:val="00283DB3"/>
    <w:rsid w:val="002862F1"/>
    <w:rsid w:val="00286590"/>
    <w:rsid w:val="00287428"/>
    <w:rsid w:val="00290027"/>
    <w:rsid w:val="0029089C"/>
    <w:rsid w:val="00290965"/>
    <w:rsid w:val="00290ACF"/>
    <w:rsid w:val="00291111"/>
    <w:rsid w:val="00291373"/>
    <w:rsid w:val="0029239D"/>
    <w:rsid w:val="0029290C"/>
    <w:rsid w:val="00292A48"/>
    <w:rsid w:val="0029350B"/>
    <w:rsid w:val="002943AE"/>
    <w:rsid w:val="002948C2"/>
    <w:rsid w:val="00295413"/>
    <w:rsid w:val="0029597D"/>
    <w:rsid w:val="00295CFD"/>
    <w:rsid w:val="00295F3D"/>
    <w:rsid w:val="00296089"/>
    <w:rsid w:val="002962C3"/>
    <w:rsid w:val="0029752B"/>
    <w:rsid w:val="002A07E8"/>
    <w:rsid w:val="002A090E"/>
    <w:rsid w:val="002A0A9C"/>
    <w:rsid w:val="002A0BE3"/>
    <w:rsid w:val="002A0FA4"/>
    <w:rsid w:val="002A1A7B"/>
    <w:rsid w:val="002A1C56"/>
    <w:rsid w:val="002A22C0"/>
    <w:rsid w:val="002A2619"/>
    <w:rsid w:val="002A29C7"/>
    <w:rsid w:val="002A311E"/>
    <w:rsid w:val="002A31D2"/>
    <w:rsid w:val="002A3571"/>
    <w:rsid w:val="002A4346"/>
    <w:rsid w:val="002A4421"/>
    <w:rsid w:val="002A4491"/>
    <w:rsid w:val="002A462F"/>
    <w:rsid w:val="002A483C"/>
    <w:rsid w:val="002A4C2F"/>
    <w:rsid w:val="002A4F74"/>
    <w:rsid w:val="002A531E"/>
    <w:rsid w:val="002A5EA9"/>
    <w:rsid w:val="002A641C"/>
    <w:rsid w:val="002A7091"/>
    <w:rsid w:val="002A7C3A"/>
    <w:rsid w:val="002B0C7C"/>
    <w:rsid w:val="002B14A0"/>
    <w:rsid w:val="002B16BC"/>
    <w:rsid w:val="002B1729"/>
    <w:rsid w:val="002B23A3"/>
    <w:rsid w:val="002B2888"/>
    <w:rsid w:val="002B35EF"/>
    <w:rsid w:val="002B36C7"/>
    <w:rsid w:val="002B47E6"/>
    <w:rsid w:val="002B4DD4"/>
    <w:rsid w:val="002B508E"/>
    <w:rsid w:val="002B5276"/>
    <w:rsid w:val="002B5277"/>
    <w:rsid w:val="002B5375"/>
    <w:rsid w:val="002B56A8"/>
    <w:rsid w:val="002B6112"/>
    <w:rsid w:val="002B737B"/>
    <w:rsid w:val="002B77C1"/>
    <w:rsid w:val="002B79F9"/>
    <w:rsid w:val="002C00A0"/>
    <w:rsid w:val="002C01CD"/>
    <w:rsid w:val="002C0ED7"/>
    <w:rsid w:val="002C1797"/>
    <w:rsid w:val="002C1AE6"/>
    <w:rsid w:val="002C2728"/>
    <w:rsid w:val="002C29B5"/>
    <w:rsid w:val="002C2CD6"/>
    <w:rsid w:val="002C3AAF"/>
    <w:rsid w:val="002C45B8"/>
    <w:rsid w:val="002C5CAB"/>
    <w:rsid w:val="002C6D58"/>
    <w:rsid w:val="002C6DF6"/>
    <w:rsid w:val="002D10FB"/>
    <w:rsid w:val="002D169D"/>
    <w:rsid w:val="002D1E0D"/>
    <w:rsid w:val="002D2DD9"/>
    <w:rsid w:val="002D3191"/>
    <w:rsid w:val="002D3717"/>
    <w:rsid w:val="002D4AEA"/>
    <w:rsid w:val="002D5006"/>
    <w:rsid w:val="002D51EA"/>
    <w:rsid w:val="002D6175"/>
    <w:rsid w:val="002D69FB"/>
    <w:rsid w:val="002D6C1B"/>
    <w:rsid w:val="002D6F16"/>
    <w:rsid w:val="002D7770"/>
    <w:rsid w:val="002E01D0"/>
    <w:rsid w:val="002E161D"/>
    <w:rsid w:val="002E1B87"/>
    <w:rsid w:val="002E1DD0"/>
    <w:rsid w:val="002E1DE0"/>
    <w:rsid w:val="002E202C"/>
    <w:rsid w:val="002E2C4F"/>
    <w:rsid w:val="002E3100"/>
    <w:rsid w:val="002E424A"/>
    <w:rsid w:val="002E46E0"/>
    <w:rsid w:val="002E525F"/>
    <w:rsid w:val="002E6319"/>
    <w:rsid w:val="002E6793"/>
    <w:rsid w:val="002E6C3A"/>
    <w:rsid w:val="002E6C95"/>
    <w:rsid w:val="002E6D6F"/>
    <w:rsid w:val="002E6DF9"/>
    <w:rsid w:val="002E6ED6"/>
    <w:rsid w:val="002E73A9"/>
    <w:rsid w:val="002E7C36"/>
    <w:rsid w:val="002F00D8"/>
    <w:rsid w:val="002F0107"/>
    <w:rsid w:val="002F0B68"/>
    <w:rsid w:val="002F0F09"/>
    <w:rsid w:val="002F176D"/>
    <w:rsid w:val="002F3D32"/>
    <w:rsid w:val="002F4DF0"/>
    <w:rsid w:val="002F548F"/>
    <w:rsid w:val="002F573E"/>
    <w:rsid w:val="002F5F31"/>
    <w:rsid w:val="002F5F46"/>
    <w:rsid w:val="002F616B"/>
    <w:rsid w:val="002F776D"/>
    <w:rsid w:val="002F7953"/>
    <w:rsid w:val="00300726"/>
    <w:rsid w:val="00300959"/>
    <w:rsid w:val="00300F80"/>
    <w:rsid w:val="00301655"/>
    <w:rsid w:val="003021BE"/>
    <w:rsid w:val="00302216"/>
    <w:rsid w:val="00303E53"/>
    <w:rsid w:val="00303F92"/>
    <w:rsid w:val="003048EC"/>
    <w:rsid w:val="00305CC1"/>
    <w:rsid w:val="00306E5F"/>
    <w:rsid w:val="00307E14"/>
    <w:rsid w:val="00307EFD"/>
    <w:rsid w:val="00310126"/>
    <w:rsid w:val="003103F7"/>
    <w:rsid w:val="00310594"/>
    <w:rsid w:val="0031061A"/>
    <w:rsid w:val="00310ECD"/>
    <w:rsid w:val="00310EEC"/>
    <w:rsid w:val="0031134F"/>
    <w:rsid w:val="00311E53"/>
    <w:rsid w:val="0031284C"/>
    <w:rsid w:val="00313925"/>
    <w:rsid w:val="00313F7C"/>
    <w:rsid w:val="00314054"/>
    <w:rsid w:val="00314A50"/>
    <w:rsid w:val="00315B18"/>
    <w:rsid w:val="00315B34"/>
    <w:rsid w:val="00315BD8"/>
    <w:rsid w:val="00316927"/>
    <w:rsid w:val="00316F27"/>
    <w:rsid w:val="00316FB2"/>
    <w:rsid w:val="00320A14"/>
    <w:rsid w:val="0032118F"/>
    <w:rsid w:val="003214F1"/>
    <w:rsid w:val="00322E4B"/>
    <w:rsid w:val="003230F6"/>
    <w:rsid w:val="003235D9"/>
    <w:rsid w:val="00323B9A"/>
    <w:rsid w:val="00324600"/>
    <w:rsid w:val="00324CA5"/>
    <w:rsid w:val="003256F0"/>
    <w:rsid w:val="00326DF7"/>
    <w:rsid w:val="00327451"/>
    <w:rsid w:val="00327870"/>
    <w:rsid w:val="00327AA9"/>
    <w:rsid w:val="00331148"/>
    <w:rsid w:val="00331628"/>
    <w:rsid w:val="0033259D"/>
    <w:rsid w:val="00332DA8"/>
    <w:rsid w:val="00333214"/>
    <w:rsid w:val="003333D2"/>
    <w:rsid w:val="0033340E"/>
    <w:rsid w:val="0033361F"/>
    <w:rsid w:val="0033368D"/>
    <w:rsid w:val="00333878"/>
    <w:rsid w:val="00333F32"/>
    <w:rsid w:val="003349F6"/>
    <w:rsid w:val="00335047"/>
    <w:rsid w:val="00335FA6"/>
    <w:rsid w:val="003361DF"/>
    <w:rsid w:val="00337157"/>
    <w:rsid w:val="0033731B"/>
    <w:rsid w:val="00337505"/>
    <w:rsid w:val="0033797F"/>
    <w:rsid w:val="00340232"/>
    <w:rsid w:val="003406C6"/>
    <w:rsid w:val="0034106C"/>
    <w:rsid w:val="00341546"/>
    <w:rsid w:val="003418CA"/>
    <w:rsid w:val="003418CC"/>
    <w:rsid w:val="00341D8F"/>
    <w:rsid w:val="003424E8"/>
    <w:rsid w:val="00342F4C"/>
    <w:rsid w:val="003430E9"/>
    <w:rsid w:val="00343807"/>
    <w:rsid w:val="00343A3F"/>
    <w:rsid w:val="0034481B"/>
    <w:rsid w:val="00345887"/>
    <w:rsid w:val="003459BD"/>
    <w:rsid w:val="00345C6E"/>
    <w:rsid w:val="00345E54"/>
    <w:rsid w:val="00346251"/>
    <w:rsid w:val="00346A96"/>
    <w:rsid w:val="00346FCD"/>
    <w:rsid w:val="003476D3"/>
    <w:rsid w:val="00350D38"/>
    <w:rsid w:val="00351B36"/>
    <w:rsid w:val="003527C2"/>
    <w:rsid w:val="003545BD"/>
    <w:rsid w:val="00356114"/>
    <w:rsid w:val="00356D36"/>
    <w:rsid w:val="0035745C"/>
    <w:rsid w:val="00357B4E"/>
    <w:rsid w:val="00357BDF"/>
    <w:rsid w:val="0036032B"/>
    <w:rsid w:val="003605B7"/>
    <w:rsid w:val="00360C1F"/>
    <w:rsid w:val="00361046"/>
    <w:rsid w:val="00361218"/>
    <w:rsid w:val="00362886"/>
    <w:rsid w:val="00363841"/>
    <w:rsid w:val="0036470C"/>
    <w:rsid w:val="00364A86"/>
    <w:rsid w:val="003652CD"/>
    <w:rsid w:val="00365403"/>
    <w:rsid w:val="00365972"/>
    <w:rsid w:val="00366DD5"/>
    <w:rsid w:val="00366EB2"/>
    <w:rsid w:val="00367686"/>
    <w:rsid w:val="003679A4"/>
    <w:rsid w:val="0037056E"/>
    <w:rsid w:val="00370ACE"/>
    <w:rsid w:val="00370ADA"/>
    <w:rsid w:val="00370AE0"/>
    <w:rsid w:val="00370B5D"/>
    <w:rsid w:val="003716FD"/>
    <w:rsid w:val="00371946"/>
    <w:rsid w:val="00371A25"/>
    <w:rsid w:val="0037204B"/>
    <w:rsid w:val="00372089"/>
    <w:rsid w:val="003726E9"/>
    <w:rsid w:val="00373123"/>
    <w:rsid w:val="00373890"/>
    <w:rsid w:val="00373952"/>
    <w:rsid w:val="00373F73"/>
    <w:rsid w:val="003742AF"/>
    <w:rsid w:val="003744CF"/>
    <w:rsid w:val="00374717"/>
    <w:rsid w:val="0037488C"/>
    <w:rsid w:val="0037676C"/>
    <w:rsid w:val="00376D3E"/>
    <w:rsid w:val="00377375"/>
    <w:rsid w:val="00381043"/>
    <w:rsid w:val="00381DF7"/>
    <w:rsid w:val="00382407"/>
    <w:rsid w:val="003829E5"/>
    <w:rsid w:val="00382B6D"/>
    <w:rsid w:val="00384EEF"/>
    <w:rsid w:val="0038532E"/>
    <w:rsid w:val="00385D5B"/>
    <w:rsid w:val="00386109"/>
    <w:rsid w:val="00386944"/>
    <w:rsid w:val="0038709B"/>
    <w:rsid w:val="00387225"/>
    <w:rsid w:val="003915DB"/>
    <w:rsid w:val="00392258"/>
    <w:rsid w:val="00392440"/>
    <w:rsid w:val="0039253A"/>
    <w:rsid w:val="003927EE"/>
    <w:rsid w:val="00392A08"/>
    <w:rsid w:val="00392C42"/>
    <w:rsid w:val="00392EB1"/>
    <w:rsid w:val="003934AF"/>
    <w:rsid w:val="003951F6"/>
    <w:rsid w:val="003956CC"/>
    <w:rsid w:val="00395C9A"/>
    <w:rsid w:val="00396D48"/>
    <w:rsid w:val="003A0853"/>
    <w:rsid w:val="003A0C86"/>
    <w:rsid w:val="003A20E0"/>
    <w:rsid w:val="003A42D6"/>
    <w:rsid w:val="003A44AB"/>
    <w:rsid w:val="003A4E2D"/>
    <w:rsid w:val="003A6A93"/>
    <w:rsid w:val="003A6B67"/>
    <w:rsid w:val="003A78CF"/>
    <w:rsid w:val="003B0942"/>
    <w:rsid w:val="003B0AA1"/>
    <w:rsid w:val="003B0C4F"/>
    <w:rsid w:val="003B13B6"/>
    <w:rsid w:val="003B1447"/>
    <w:rsid w:val="003B14F9"/>
    <w:rsid w:val="003B15E6"/>
    <w:rsid w:val="003B18A2"/>
    <w:rsid w:val="003B30C1"/>
    <w:rsid w:val="003B32E0"/>
    <w:rsid w:val="003B408A"/>
    <w:rsid w:val="003B493C"/>
    <w:rsid w:val="003B4A1C"/>
    <w:rsid w:val="003B5236"/>
    <w:rsid w:val="003B54F7"/>
    <w:rsid w:val="003B5733"/>
    <w:rsid w:val="003B5754"/>
    <w:rsid w:val="003B5893"/>
    <w:rsid w:val="003B604E"/>
    <w:rsid w:val="003B698F"/>
    <w:rsid w:val="003B7525"/>
    <w:rsid w:val="003B7600"/>
    <w:rsid w:val="003C08A2"/>
    <w:rsid w:val="003C09E1"/>
    <w:rsid w:val="003C1204"/>
    <w:rsid w:val="003C19CC"/>
    <w:rsid w:val="003C2045"/>
    <w:rsid w:val="003C31C8"/>
    <w:rsid w:val="003C43A1"/>
    <w:rsid w:val="003C48F2"/>
    <w:rsid w:val="003C4EF1"/>
    <w:rsid w:val="003C4FC0"/>
    <w:rsid w:val="003C55F4"/>
    <w:rsid w:val="003C6F14"/>
    <w:rsid w:val="003C73DD"/>
    <w:rsid w:val="003C7897"/>
    <w:rsid w:val="003C7A3F"/>
    <w:rsid w:val="003D0A74"/>
    <w:rsid w:val="003D0AE4"/>
    <w:rsid w:val="003D0FF9"/>
    <w:rsid w:val="003D1E51"/>
    <w:rsid w:val="003D2135"/>
    <w:rsid w:val="003D2766"/>
    <w:rsid w:val="003D2A74"/>
    <w:rsid w:val="003D2DA5"/>
    <w:rsid w:val="003D3E8F"/>
    <w:rsid w:val="003D4E41"/>
    <w:rsid w:val="003D521F"/>
    <w:rsid w:val="003D5561"/>
    <w:rsid w:val="003D6475"/>
    <w:rsid w:val="003D657A"/>
    <w:rsid w:val="003D6F97"/>
    <w:rsid w:val="003D6FA7"/>
    <w:rsid w:val="003D70DE"/>
    <w:rsid w:val="003D7159"/>
    <w:rsid w:val="003D7990"/>
    <w:rsid w:val="003D7C04"/>
    <w:rsid w:val="003D7FB8"/>
    <w:rsid w:val="003E0B18"/>
    <w:rsid w:val="003E0CD7"/>
    <w:rsid w:val="003E0E86"/>
    <w:rsid w:val="003E1109"/>
    <w:rsid w:val="003E3538"/>
    <w:rsid w:val="003E375C"/>
    <w:rsid w:val="003E4026"/>
    <w:rsid w:val="003E4086"/>
    <w:rsid w:val="003E459B"/>
    <w:rsid w:val="003E5E6E"/>
    <w:rsid w:val="003E6228"/>
    <w:rsid w:val="003E639E"/>
    <w:rsid w:val="003E6C09"/>
    <w:rsid w:val="003E6EC7"/>
    <w:rsid w:val="003E71E5"/>
    <w:rsid w:val="003F0445"/>
    <w:rsid w:val="003F066A"/>
    <w:rsid w:val="003F0A08"/>
    <w:rsid w:val="003F0CF0"/>
    <w:rsid w:val="003F139C"/>
    <w:rsid w:val="003F14B1"/>
    <w:rsid w:val="003F1FEE"/>
    <w:rsid w:val="003F22BC"/>
    <w:rsid w:val="003F273C"/>
    <w:rsid w:val="003F287B"/>
    <w:rsid w:val="003F2B20"/>
    <w:rsid w:val="003F2BD0"/>
    <w:rsid w:val="003F3289"/>
    <w:rsid w:val="003F371E"/>
    <w:rsid w:val="003F37E4"/>
    <w:rsid w:val="003F4559"/>
    <w:rsid w:val="003F4E31"/>
    <w:rsid w:val="003F5439"/>
    <w:rsid w:val="003F59FE"/>
    <w:rsid w:val="003F5CB9"/>
    <w:rsid w:val="003F6338"/>
    <w:rsid w:val="003F6531"/>
    <w:rsid w:val="003F6653"/>
    <w:rsid w:val="003F66A4"/>
    <w:rsid w:val="003F6952"/>
    <w:rsid w:val="003F6AF8"/>
    <w:rsid w:val="003F6B79"/>
    <w:rsid w:val="003F6BB7"/>
    <w:rsid w:val="003F6F79"/>
    <w:rsid w:val="003F77F1"/>
    <w:rsid w:val="003F7A67"/>
    <w:rsid w:val="003F7AD0"/>
    <w:rsid w:val="003F7EE0"/>
    <w:rsid w:val="00400030"/>
    <w:rsid w:val="00400282"/>
    <w:rsid w:val="00400B4E"/>
    <w:rsid w:val="0040128D"/>
    <w:rsid w:val="004013C7"/>
    <w:rsid w:val="00401FCF"/>
    <w:rsid w:val="00402361"/>
    <w:rsid w:val="0040248F"/>
    <w:rsid w:val="004024B3"/>
    <w:rsid w:val="004024FE"/>
    <w:rsid w:val="0040336E"/>
    <w:rsid w:val="004039B9"/>
    <w:rsid w:val="00403D81"/>
    <w:rsid w:val="004045EE"/>
    <w:rsid w:val="00404E1B"/>
    <w:rsid w:val="00404EC3"/>
    <w:rsid w:val="0040593E"/>
    <w:rsid w:val="00406285"/>
    <w:rsid w:val="00407677"/>
    <w:rsid w:val="004076BE"/>
    <w:rsid w:val="00407F3F"/>
    <w:rsid w:val="0041040A"/>
    <w:rsid w:val="0041046A"/>
    <w:rsid w:val="004112C6"/>
    <w:rsid w:val="004113CF"/>
    <w:rsid w:val="00413C9B"/>
    <w:rsid w:val="00413CA4"/>
    <w:rsid w:val="004144CD"/>
    <w:rsid w:val="004147D6"/>
    <w:rsid w:val="004148F9"/>
    <w:rsid w:val="00414D15"/>
    <w:rsid w:val="00414D4A"/>
    <w:rsid w:val="00415B44"/>
    <w:rsid w:val="00415CB9"/>
    <w:rsid w:val="004163AA"/>
    <w:rsid w:val="00416732"/>
    <w:rsid w:val="00416EC4"/>
    <w:rsid w:val="00416FAF"/>
    <w:rsid w:val="0041724D"/>
    <w:rsid w:val="00417AC7"/>
    <w:rsid w:val="004202C5"/>
    <w:rsid w:val="0042084E"/>
    <w:rsid w:val="00420EB6"/>
    <w:rsid w:val="00421361"/>
    <w:rsid w:val="004219EC"/>
    <w:rsid w:val="00421EEF"/>
    <w:rsid w:val="004220E0"/>
    <w:rsid w:val="004226EA"/>
    <w:rsid w:val="00422DAF"/>
    <w:rsid w:val="0042324A"/>
    <w:rsid w:val="004235AD"/>
    <w:rsid w:val="0042395F"/>
    <w:rsid w:val="00424B6E"/>
    <w:rsid w:val="00424BBE"/>
    <w:rsid w:val="00424D65"/>
    <w:rsid w:val="004269C0"/>
    <w:rsid w:val="00426A9E"/>
    <w:rsid w:val="00426BA3"/>
    <w:rsid w:val="00426BA5"/>
    <w:rsid w:val="0042707D"/>
    <w:rsid w:val="00430529"/>
    <w:rsid w:val="004309A5"/>
    <w:rsid w:val="00430A8C"/>
    <w:rsid w:val="00430AA7"/>
    <w:rsid w:val="0043160B"/>
    <w:rsid w:val="00432211"/>
    <w:rsid w:val="004335EA"/>
    <w:rsid w:val="004342A8"/>
    <w:rsid w:val="00434A18"/>
    <w:rsid w:val="00434C63"/>
    <w:rsid w:val="00436ABA"/>
    <w:rsid w:val="00437A5F"/>
    <w:rsid w:val="0044107F"/>
    <w:rsid w:val="00441EAE"/>
    <w:rsid w:val="00441ED6"/>
    <w:rsid w:val="00442C6C"/>
    <w:rsid w:val="00443CBE"/>
    <w:rsid w:val="00443E8A"/>
    <w:rsid w:val="00444000"/>
    <w:rsid w:val="0044411C"/>
    <w:rsid w:val="004441BC"/>
    <w:rsid w:val="004441DF"/>
    <w:rsid w:val="00444909"/>
    <w:rsid w:val="00445A24"/>
    <w:rsid w:val="004468B4"/>
    <w:rsid w:val="004474E9"/>
    <w:rsid w:val="00447693"/>
    <w:rsid w:val="00447932"/>
    <w:rsid w:val="00447EF8"/>
    <w:rsid w:val="0045188C"/>
    <w:rsid w:val="00451894"/>
    <w:rsid w:val="0045230A"/>
    <w:rsid w:val="00452E11"/>
    <w:rsid w:val="00452E36"/>
    <w:rsid w:val="0045377E"/>
    <w:rsid w:val="004537F1"/>
    <w:rsid w:val="00453A23"/>
    <w:rsid w:val="00454AD0"/>
    <w:rsid w:val="0045528C"/>
    <w:rsid w:val="004562EF"/>
    <w:rsid w:val="00457337"/>
    <w:rsid w:val="0045741F"/>
    <w:rsid w:val="004579F3"/>
    <w:rsid w:val="00457C56"/>
    <w:rsid w:val="00457DC6"/>
    <w:rsid w:val="0046011C"/>
    <w:rsid w:val="004608D5"/>
    <w:rsid w:val="00460D64"/>
    <w:rsid w:val="00461419"/>
    <w:rsid w:val="0046163D"/>
    <w:rsid w:val="00461A0A"/>
    <w:rsid w:val="00462E3D"/>
    <w:rsid w:val="004631EB"/>
    <w:rsid w:val="00463304"/>
    <w:rsid w:val="00463878"/>
    <w:rsid w:val="00463B33"/>
    <w:rsid w:val="00464A3B"/>
    <w:rsid w:val="00465009"/>
    <w:rsid w:val="004650F1"/>
    <w:rsid w:val="0046574B"/>
    <w:rsid w:val="00466312"/>
    <w:rsid w:val="00466733"/>
    <w:rsid w:val="00466C49"/>
    <w:rsid w:val="00466E79"/>
    <w:rsid w:val="00467BD9"/>
    <w:rsid w:val="00470211"/>
    <w:rsid w:val="00470D7D"/>
    <w:rsid w:val="004719F5"/>
    <w:rsid w:val="0047372D"/>
    <w:rsid w:val="0047380F"/>
    <w:rsid w:val="00473BA3"/>
    <w:rsid w:val="004743DD"/>
    <w:rsid w:val="00474516"/>
    <w:rsid w:val="0047467F"/>
    <w:rsid w:val="00474CEA"/>
    <w:rsid w:val="0047542E"/>
    <w:rsid w:val="00480291"/>
    <w:rsid w:val="004806C4"/>
    <w:rsid w:val="0048384D"/>
    <w:rsid w:val="00483968"/>
    <w:rsid w:val="00484ABD"/>
    <w:rsid w:val="00484C39"/>
    <w:rsid w:val="00484DE7"/>
    <w:rsid w:val="00484F86"/>
    <w:rsid w:val="00485009"/>
    <w:rsid w:val="004863AA"/>
    <w:rsid w:val="00487203"/>
    <w:rsid w:val="004879AE"/>
    <w:rsid w:val="00490082"/>
    <w:rsid w:val="004901A6"/>
    <w:rsid w:val="00490746"/>
    <w:rsid w:val="00490852"/>
    <w:rsid w:val="00491C9C"/>
    <w:rsid w:val="0049212B"/>
    <w:rsid w:val="00492F30"/>
    <w:rsid w:val="004935DC"/>
    <w:rsid w:val="00493729"/>
    <w:rsid w:val="004946F4"/>
    <w:rsid w:val="0049487E"/>
    <w:rsid w:val="00495586"/>
    <w:rsid w:val="00495D31"/>
    <w:rsid w:val="00496484"/>
    <w:rsid w:val="004A0378"/>
    <w:rsid w:val="004A0F3A"/>
    <w:rsid w:val="004A160D"/>
    <w:rsid w:val="004A2966"/>
    <w:rsid w:val="004A2A8F"/>
    <w:rsid w:val="004A3E81"/>
    <w:rsid w:val="004A4195"/>
    <w:rsid w:val="004A4853"/>
    <w:rsid w:val="004A4CA4"/>
    <w:rsid w:val="004A5135"/>
    <w:rsid w:val="004A57B7"/>
    <w:rsid w:val="004A5A89"/>
    <w:rsid w:val="004A5AD1"/>
    <w:rsid w:val="004A5C62"/>
    <w:rsid w:val="004A5CE5"/>
    <w:rsid w:val="004A6CCC"/>
    <w:rsid w:val="004A707D"/>
    <w:rsid w:val="004B063F"/>
    <w:rsid w:val="004B0C8E"/>
    <w:rsid w:val="004B0D72"/>
    <w:rsid w:val="004B2D2E"/>
    <w:rsid w:val="004B3323"/>
    <w:rsid w:val="004B3965"/>
    <w:rsid w:val="004B5D47"/>
    <w:rsid w:val="004B5DDC"/>
    <w:rsid w:val="004B61D0"/>
    <w:rsid w:val="004B66FF"/>
    <w:rsid w:val="004B6BD0"/>
    <w:rsid w:val="004B7146"/>
    <w:rsid w:val="004B762B"/>
    <w:rsid w:val="004C04C8"/>
    <w:rsid w:val="004C10C8"/>
    <w:rsid w:val="004C112A"/>
    <w:rsid w:val="004C1649"/>
    <w:rsid w:val="004C18C9"/>
    <w:rsid w:val="004C2365"/>
    <w:rsid w:val="004C270D"/>
    <w:rsid w:val="004C2A92"/>
    <w:rsid w:val="004C40FA"/>
    <w:rsid w:val="004C5541"/>
    <w:rsid w:val="004C6244"/>
    <w:rsid w:val="004C62C6"/>
    <w:rsid w:val="004C6E1D"/>
    <w:rsid w:val="004C6EEE"/>
    <w:rsid w:val="004C6F1C"/>
    <w:rsid w:val="004C7025"/>
    <w:rsid w:val="004C702B"/>
    <w:rsid w:val="004C7AC6"/>
    <w:rsid w:val="004D0033"/>
    <w:rsid w:val="004D016B"/>
    <w:rsid w:val="004D1521"/>
    <w:rsid w:val="004D1B22"/>
    <w:rsid w:val="004D23CC"/>
    <w:rsid w:val="004D2627"/>
    <w:rsid w:val="004D275C"/>
    <w:rsid w:val="004D2FF5"/>
    <w:rsid w:val="004D36F2"/>
    <w:rsid w:val="004D3AE6"/>
    <w:rsid w:val="004D48AF"/>
    <w:rsid w:val="004D5F2C"/>
    <w:rsid w:val="004D60B5"/>
    <w:rsid w:val="004D6954"/>
    <w:rsid w:val="004D6C70"/>
    <w:rsid w:val="004D7719"/>
    <w:rsid w:val="004D78E7"/>
    <w:rsid w:val="004D7B1C"/>
    <w:rsid w:val="004D7B39"/>
    <w:rsid w:val="004E0295"/>
    <w:rsid w:val="004E1106"/>
    <w:rsid w:val="004E138F"/>
    <w:rsid w:val="004E1B97"/>
    <w:rsid w:val="004E216A"/>
    <w:rsid w:val="004E2721"/>
    <w:rsid w:val="004E3B4C"/>
    <w:rsid w:val="004E3E9E"/>
    <w:rsid w:val="004E445B"/>
    <w:rsid w:val="004E4649"/>
    <w:rsid w:val="004E5412"/>
    <w:rsid w:val="004E5C2B"/>
    <w:rsid w:val="004E621F"/>
    <w:rsid w:val="004E7038"/>
    <w:rsid w:val="004E7D71"/>
    <w:rsid w:val="004F00DD"/>
    <w:rsid w:val="004F010A"/>
    <w:rsid w:val="004F0144"/>
    <w:rsid w:val="004F067A"/>
    <w:rsid w:val="004F0D53"/>
    <w:rsid w:val="004F2133"/>
    <w:rsid w:val="004F2288"/>
    <w:rsid w:val="004F29F6"/>
    <w:rsid w:val="004F3C7A"/>
    <w:rsid w:val="004F3EF6"/>
    <w:rsid w:val="004F4D39"/>
    <w:rsid w:val="004F5398"/>
    <w:rsid w:val="004F55F1"/>
    <w:rsid w:val="004F5E1C"/>
    <w:rsid w:val="004F64BB"/>
    <w:rsid w:val="004F6936"/>
    <w:rsid w:val="00500B54"/>
    <w:rsid w:val="00500D9D"/>
    <w:rsid w:val="00503DC6"/>
    <w:rsid w:val="00504145"/>
    <w:rsid w:val="00504A41"/>
    <w:rsid w:val="00505A05"/>
    <w:rsid w:val="00506F5D"/>
    <w:rsid w:val="0050791C"/>
    <w:rsid w:val="00507DED"/>
    <w:rsid w:val="00507E68"/>
    <w:rsid w:val="00510792"/>
    <w:rsid w:val="00510C37"/>
    <w:rsid w:val="005116E9"/>
    <w:rsid w:val="00512161"/>
    <w:rsid w:val="005121A1"/>
    <w:rsid w:val="00512373"/>
    <w:rsid w:val="005126D0"/>
    <w:rsid w:val="005127EB"/>
    <w:rsid w:val="00512A08"/>
    <w:rsid w:val="00512D6B"/>
    <w:rsid w:val="005137F8"/>
    <w:rsid w:val="00513B4D"/>
    <w:rsid w:val="00513C2E"/>
    <w:rsid w:val="00514626"/>
    <w:rsid w:val="0051530A"/>
    <w:rsid w:val="0051566D"/>
    <w:rsid w:val="0051568D"/>
    <w:rsid w:val="0051747E"/>
    <w:rsid w:val="00520869"/>
    <w:rsid w:val="0052098F"/>
    <w:rsid w:val="00520C7C"/>
    <w:rsid w:val="00520D02"/>
    <w:rsid w:val="00521034"/>
    <w:rsid w:val="005210F1"/>
    <w:rsid w:val="00521608"/>
    <w:rsid w:val="005226D8"/>
    <w:rsid w:val="00522B22"/>
    <w:rsid w:val="00523DEC"/>
    <w:rsid w:val="0052421B"/>
    <w:rsid w:val="005242D6"/>
    <w:rsid w:val="00524755"/>
    <w:rsid w:val="005255D3"/>
    <w:rsid w:val="0052563A"/>
    <w:rsid w:val="00526AC7"/>
    <w:rsid w:val="00526C15"/>
    <w:rsid w:val="00527AF8"/>
    <w:rsid w:val="00527D6C"/>
    <w:rsid w:val="00530021"/>
    <w:rsid w:val="005304A8"/>
    <w:rsid w:val="00530683"/>
    <w:rsid w:val="00531284"/>
    <w:rsid w:val="005328B4"/>
    <w:rsid w:val="00532A16"/>
    <w:rsid w:val="00534D75"/>
    <w:rsid w:val="00535311"/>
    <w:rsid w:val="00535408"/>
    <w:rsid w:val="00535691"/>
    <w:rsid w:val="00535BE3"/>
    <w:rsid w:val="00536395"/>
    <w:rsid w:val="00536499"/>
    <w:rsid w:val="0054044B"/>
    <w:rsid w:val="00540CC7"/>
    <w:rsid w:val="00540CE1"/>
    <w:rsid w:val="00540EF5"/>
    <w:rsid w:val="00541AD5"/>
    <w:rsid w:val="00541D37"/>
    <w:rsid w:val="00542425"/>
    <w:rsid w:val="005426E0"/>
    <w:rsid w:val="0054303A"/>
    <w:rsid w:val="00543903"/>
    <w:rsid w:val="00543EC8"/>
    <w:rsid w:val="00543F11"/>
    <w:rsid w:val="0054588E"/>
    <w:rsid w:val="00546305"/>
    <w:rsid w:val="00546494"/>
    <w:rsid w:val="00546B7F"/>
    <w:rsid w:val="0054735A"/>
    <w:rsid w:val="00547A95"/>
    <w:rsid w:val="00550478"/>
    <w:rsid w:val="005508EC"/>
    <w:rsid w:val="0055119B"/>
    <w:rsid w:val="005511BA"/>
    <w:rsid w:val="00551975"/>
    <w:rsid w:val="0055246B"/>
    <w:rsid w:val="00552D37"/>
    <w:rsid w:val="00552DB9"/>
    <w:rsid w:val="00553121"/>
    <w:rsid w:val="005547AD"/>
    <w:rsid w:val="005548B5"/>
    <w:rsid w:val="00554C28"/>
    <w:rsid w:val="0055516E"/>
    <w:rsid w:val="00555635"/>
    <w:rsid w:val="005565D0"/>
    <w:rsid w:val="00556B16"/>
    <w:rsid w:val="00556DCA"/>
    <w:rsid w:val="00557F5D"/>
    <w:rsid w:val="00557F7B"/>
    <w:rsid w:val="00560CD1"/>
    <w:rsid w:val="005617D2"/>
    <w:rsid w:val="00561CE6"/>
    <w:rsid w:val="00561EAC"/>
    <w:rsid w:val="0056250F"/>
    <w:rsid w:val="005631FF"/>
    <w:rsid w:val="00563438"/>
    <w:rsid w:val="00564236"/>
    <w:rsid w:val="00564CF1"/>
    <w:rsid w:val="005655D0"/>
    <w:rsid w:val="00566390"/>
    <w:rsid w:val="00566428"/>
    <w:rsid w:val="00566866"/>
    <w:rsid w:val="00567170"/>
    <w:rsid w:val="0056799E"/>
    <w:rsid w:val="00570077"/>
    <w:rsid w:val="0057046D"/>
    <w:rsid w:val="005712FB"/>
    <w:rsid w:val="00571DC2"/>
    <w:rsid w:val="00572031"/>
    <w:rsid w:val="00572282"/>
    <w:rsid w:val="00572786"/>
    <w:rsid w:val="00573CE3"/>
    <w:rsid w:val="00574307"/>
    <w:rsid w:val="00574C4C"/>
    <w:rsid w:val="005752A1"/>
    <w:rsid w:val="0057636E"/>
    <w:rsid w:val="00576E84"/>
    <w:rsid w:val="00577D49"/>
    <w:rsid w:val="00580394"/>
    <w:rsid w:val="005804B9"/>
    <w:rsid w:val="00580643"/>
    <w:rsid w:val="005809CD"/>
    <w:rsid w:val="005810E6"/>
    <w:rsid w:val="0058235E"/>
    <w:rsid w:val="00582386"/>
    <w:rsid w:val="00582B8C"/>
    <w:rsid w:val="00584E67"/>
    <w:rsid w:val="00584F23"/>
    <w:rsid w:val="005856DC"/>
    <w:rsid w:val="005859E2"/>
    <w:rsid w:val="0058697D"/>
    <w:rsid w:val="005870B0"/>
    <w:rsid w:val="0058757E"/>
    <w:rsid w:val="00588372"/>
    <w:rsid w:val="00590486"/>
    <w:rsid w:val="00590A03"/>
    <w:rsid w:val="005930B4"/>
    <w:rsid w:val="005947A3"/>
    <w:rsid w:val="00595AAF"/>
    <w:rsid w:val="0059643A"/>
    <w:rsid w:val="005968EF"/>
    <w:rsid w:val="00596A4B"/>
    <w:rsid w:val="005971CD"/>
    <w:rsid w:val="00597507"/>
    <w:rsid w:val="00597915"/>
    <w:rsid w:val="00597A7F"/>
    <w:rsid w:val="00597CF8"/>
    <w:rsid w:val="005A0D5D"/>
    <w:rsid w:val="005A1702"/>
    <w:rsid w:val="005A1D38"/>
    <w:rsid w:val="005A2006"/>
    <w:rsid w:val="005A280E"/>
    <w:rsid w:val="005A31A7"/>
    <w:rsid w:val="005A479D"/>
    <w:rsid w:val="005A49AE"/>
    <w:rsid w:val="005A4F9E"/>
    <w:rsid w:val="005A51CF"/>
    <w:rsid w:val="005A57E9"/>
    <w:rsid w:val="005A5E8B"/>
    <w:rsid w:val="005A67AC"/>
    <w:rsid w:val="005A6828"/>
    <w:rsid w:val="005A6856"/>
    <w:rsid w:val="005A7579"/>
    <w:rsid w:val="005B064A"/>
    <w:rsid w:val="005B0C2C"/>
    <w:rsid w:val="005B13BB"/>
    <w:rsid w:val="005B148F"/>
    <w:rsid w:val="005B1C6D"/>
    <w:rsid w:val="005B1E97"/>
    <w:rsid w:val="005B21B6"/>
    <w:rsid w:val="005B26E4"/>
    <w:rsid w:val="005B2D2E"/>
    <w:rsid w:val="005B2ECD"/>
    <w:rsid w:val="005B3A08"/>
    <w:rsid w:val="005B3DBF"/>
    <w:rsid w:val="005B3E83"/>
    <w:rsid w:val="005B452A"/>
    <w:rsid w:val="005B5D10"/>
    <w:rsid w:val="005B600D"/>
    <w:rsid w:val="005B75BC"/>
    <w:rsid w:val="005B7A63"/>
    <w:rsid w:val="005B7A7A"/>
    <w:rsid w:val="005C0955"/>
    <w:rsid w:val="005C189A"/>
    <w:rsid w:val="005C1977"/>
    <w:rsid w:val="005C2DD5"/>
    <w:rsid w:val="005C2F63"/>
    <w:rsid w:val="005C3435"/>
    <w:rsid w:val="005C392E"/>
    <w:rsid w:val="005C49DA"/>
    <w:rsid w:val="005C50F3"/>
    <w:rsid w:val="005C54B5"/>
    <w:rsid w:val="005C5869"/>
    <w:rsid w:val="005C5D80"/>
    <w:rsid w:val="005C5D91"/>
    <w:rsid w:val="005C6C9A"/>
    <w:rsid w:val="005C776B"/>
    <w:rsid w:val="005D01AD"/>
    <w:rsid w:val="005D07B8"/>
    <w:rsid w:val="005D13F9"/>
    <w:rsid w:val="005D1CCA"/>
    <w:rsid w:val="005D2843"/>
    <w:rsid w:val="005D2EF1"/>
    <w:rsid w:val="005D43F1"/>
    <w:rsid w:val="005D4B89"/>
    <w:rsid w:val="005D55A5"/>
    <w:rsid w:val="005D6597"/>
    <w:rsid w:val="005D683E"/>
    <w:rsid w:val="005E051C"/>
    <w:rsid w:val="005E10DF"/>
    <w:rsid w:val="005E14E7"/>
    <w:rsid w:val="005E20F3"/>
    <w:rsid w:val="005E23F2"/>
    <w:rsid w:val="005E26A3"/>
    <w:rsid w:val="005E280D"/>
    <w:rsid w:val="005E2812"/>
    <w:rsid w:val="005E2ECB"/>
    <w:rsid w:val="005E35D3"/>
    <w:rsid w:val="005E3B83"/>
    <w:rsid w:val="005E447E"/>
    <w:rsid w:val="005E4FD1"/>
    <w:rsid w:val="005E5A0E"/>
    <w:rsid w:val="005E6071"/>
    <w:rsid w:val="005E62D7"/>
    <w:rsid w:val="005E7ABD"/>
    <w:rsid w:val="005E7D0D"/>
    <w:rsid w:val="005F0775"/>
    <w:rsid w:val="005F0A95"/>
    <w:rsid w:val="005F0B4E"/>
    <w:rsid w:val="005F0CF5"/>
    <w:rsid w:val="005F0D08"/>
    <w:rsid w:val="005F1F67"/>
    <w:rsid w:val="005F21EB"/>
    <w:rsid w:val="005F28A0"/>
    <w:rsid w:val="005F29A5"/>
    <w:rsid w:val="005F2E44"/>
    <w:rsid w:val="005F3E8E"/>
    <w:rsid w:val="005F4490"/>
    <w:rsid w:val="005F4905"/>
    <w:rsid w:val="005F5452"/>
    <w:rsid w:val="005F7333"/>
    <w:rsid w:val="005F7AA5"/>
    <w:rsid w:val="0060003B"/>
    <w:rsid w:val="00600BF6"/>
    <w:rsid w:val="006010CD"/>
    <w:rsid w:val="006036FC"/>
    <w:rsid w:val="00603DF6"/>
    <w:rsid w:val="006044A3"/>
    <w:rsid w:val="00605908"/>
    <w:rsid w:val="00605C69"/>
    <w:rsid w:val="006064F6"/>
    <w:rsid w:val="006065E3"/>
    <w:rsid w:val="00606A9C"/>
    <w:rsid w:val="00606C65"/>
    <w:rsid w:val="00607B50"/>
    <w:rsid w:val="00607DCF"/>
    <w:rsid w:val="006101EC"/>
    <w:rsid w:val="006106C2"/>
    <w:rsid w:val="006106E9"/>
    <w:rsid w:val="00610D7C"/>
    <w:rsid w:val="00612543"/>
    <w:rsid w:val="00613414"/>
    <w:rsid w:val="00613879"/>
    <w:rsid w:val="00614190"/>
    <w:rsid w:val="00615246"/>
    <w:rsid w:val="006154DE"/>
    <w:rsid w:val="00616AF5"/>
    <w:rsid w:val="00617282"/>
    <w:rsid w:val="00617B3A"/>
    <w:rsid w:val="00620154"/>
    <w:rsid w:val="0062045F"/>
    <w:rsid w:val="00620737"/>
    <w:rsid w:val="00620B53"/>
    <w:rsid w:val="0062164C"/>
    <w:rsid w:val="00621E2A"/>
    <w:rsid w:val="00621E5E"/>
    <w:rsid w:val="0062251C"/>
    <w:rsid w:val="00622800"/>
    <w:rsid w:val="00622BEC"/>
    <w:rsid w:val="00622E6D"/>
    <w:rsid w:val="0062345D"/>
    <w:rsid w:val="00623ED6"/>
    <w:rsid w:val="0062408D"/>
    <w:rsid w:val="006240CC"/>
    <w:rsid w:val="00624940"/>
    <w:rsid w:val="006254F8"/>
    <w:rsid w:val="006255BD"/>
    <w:rsid w:val="006255D2"/>
    <w:rsid w:val="006259C4"/>
    <w:rsid w:val="00626ACE"/>
    <w:rsid w:val="006273A8"/>
    <w:rsid w:val="00627920"/>
    <w:rsid w:val="00627DA7"/>
    <w:rsid w:val="006308A0"/>
    <w:rsid w:val="00630DA4"/>
    <w:rsid w:val="00631C03"/>
    <w:rsid w:val="00632597"/>
    <w:rsid w:val="0063260E"/>
    <w:rsid w:val="00632878"/>
    <w:rsid w:val="00632CE9"/>
    <w:rsid w:val="00635564"/>
    <w:rsid w:val="006358B4"/>
    <w:rsid w:val="006364EC"/>
    <w:rsid w:val="00636C62"/>
    <w:rsid w:val="00637FF5"/>
    <w:rsid w:val="0064032F"/>
    <w:rsid w:val="0064051D"/>
    <w:rsid w:val="006406E3"/>
    <w:rsid w:val="00641740"/>
    <w:rsid w:val="006419AA"/>
    <w:rsid w:val="00643108"/>
    <w:rsid w:val="0064464A"/>
    <w:rsid w:val="00644B1F"/>
    <w:rsid w:val="00644B7E"/>
    <w:rsid w:val="00644C67"/>
    <w:rsid w:val="0064540F"/>
    <w:rsid w:val="006454E6"/>
    <w:rsid w:val="00645AA8"/>
    <w:rsid w:val="00645C5B"/>
    <w:rsid w:val="00645FAA"/>
    <w:rsid w:val="00646235"/>
    <w:rsid w:val="00646A68"/>
    <w:rsid w:val="00646B90"/>
    <w:rsid w:val="00646DC7"/>
    <w:rsid w:val="00646FB7"/>
    <w:rsid w:val="006471C3"/>
    <w:rsid w:val="0064736C"/>
    <w:rsid w:val="006477A4"/>
    <w:rsid w:val="006505B3"/>
    <w:rsid w:val="006505BD"/>
    <w:rsid w:val="006508EA"/>
    <w:rsid w:val="0065092E"/>
    <w:rsid w:val="00651B98"/>
    <w:rsid w:val="00652792"/>
    <w:rsid w:val="00652D21"/>
    <w:rsid w:val="00653A2B"/>
    <w:rsid w:val="00653BE5"/>
    <w:rsid w:val="00654076"/>
    <w:rsid w:val="00654289"/>
    <w:rsid w:val="00654C46"/>
    <w:rsid w:val="00655213"/>
    <w:rsid w:val="0065564B"/>
    <w:rsid w:val="006557A7"/>
    <w:rsid w:val="00655BFF"/>
    <w:rsid w:val="00655EDC"/>
    <w:rsid w:val="00656290"/>
    <w:rsid w:val="00656452"/>
    <w:rsid w:val="00656AB9"/>
    <w:rsid w:val="00656C61"/>
    <w:rsid w:val="0065767D"/>
    <w:rsid w:val="0066026B"/>
    <w:rsid w:val="0066055F"/>
    <w:rsid w:val="00660872"/>
    <w:rsid w:val="006608D8"/>
    <w:rsid w:val="00660CDB"/>
    <w:rsid w:val="006621D7"/>
    <w:rsid w:val="00662AB7"/>
    <w:rsid w:val="0066302A"/>
    <w:rsid w:val="006637BC"/>
    <w:rsid w:val="00663C55"/>
    <w:rsid w:val="00664D7A"/>
    <w:rsid w:val="00665147"/>
    <w:rsid w:val="0066514F"/>
    <w:rsid w:val="00666607"/>
    <w:rsid w:val="006669C2"/>
    <w:rsid w:val="00666E18"/>
    <w:rsid w:val="00667770"/>
    <w:rsid w:val="00667BA1"/>
    <w:rsid w:val="00670220"/>
    <w:rsid w:val="00670597"/>
    <w:rsid w:val="006706D0"/>
    <w:rsid w:val="00670913"/>
    <w:rsid w:val="00671233"/>
    <w:rsid w:val="0067127F"/>
    <w:rsid w:val="00672BC8"/>
    <w:rsid w:val="00673563"/>
    <w:rsid w:val="00673FAF"/>
    <w:rsid w:val="00674E20"/>
    <w:rsid w:val="00675060"/>
    <w:rsid w:val="0067605E"/>
    <w:rsid w:val="006760B3"/>
    <w:rsid w:val="006763C5"/>
    <w:rsid w:val="00677574"/>
    <w:rsid w:val="0067761B"/>
    <w:rsid w:val="0067789D"/>
    <w:rsid w:val="006779B6"/>
    <w:rsid w:val="00677DB6"/>
    <w:rsid w:val="006805CC"/>
    <w:rsid w:val="00681F80"/>
    <w:rsid w:val="0068216C"/>
    <w:rsid w:val="00682583"/>
    <w:rsid w:val="00683BB9"/>
    <w:rsid w:val="0068454C"/>
    <w:rsid w:val="006848C0"/>
    <w:rsid w:val="00684C11"/>
    <w:rsid w:val="00685358"/>
    <w:rsid w:val="006859C5"/>
    <w:rsid w:val="00685C46"/>
    <w:rsid w:val="006862F5"/>
    <w:rsid w:val="00686DEA"/>
    <w:rsid w:val="00687237"/>
    <w:rsid w:val="006878D7"/>
    <w:rsid w:val="00690457"/>
    <w:rsid w:val="00690789"/>
    <w:rsid w:val="0069190D"/>
    <w:rsid w:val="00691B62"/>
    <w:rsid w:val="006925DD"/>
    <w:rsid w:val="00692BFC"/>
    <w:rsid w:val="006933B5"/>
    <w:rsid w:val="0069361A"/>
    <w:rsid w:val="0069368B"/>
    <w:rsid w:val="00693D14"/>
    <w:rsid w:val="00693FFE"/>
    <w:rsid w:val="00694478"/>
    <w:rsid w:val="00694D16"/>
    <w:rsid w:val="006951F7"/>
    <w:rsid w:val="00695268"/>
    <w:rsid w:val="0069538E"/>
    <w:rsid w:val="00695490"/>
    <w:rsid w:val="00695C3B"/>
    <w:rsid w:val="006960AD"/>
    <w:rsid w:val="00696575"/>
    <w:rsid w:val="006969B7"/>
    <w:rsid w:val="00696F27"/>
    <w:rsid w:val="00697137"/>
    <w:rsid w:val="00697552"/>
    <w:rsid w:val="00697CCC"/>
    <w:rsid w:val="00697EDA"/>
    <w:rsid w:val="006A013E"/>
    <w:rsid w:val="006A024B"/>
    <w:rsid w:val="006A07F1"/>
    <w:rsid w:val="006A0E10"/>
    <w:rsid w:val="006A18C2"/>
    <w:rsid w:val="006A2D56"/>
    <w:rsid w:val="006A2F48"/>
    <w:rsid w:val="006A306D"/>
    <w:rsid w:val="006A333B"/>
    <w:rsid w:val="006A3383"/>
    <w:rsid w:val="006A366C"/>
    <w:rsid w:val="006A3945"/>
    <w:rsid w:val="006A4B15"/>
    <w:rsid w:val="006A50A1"/>
    <w:rsid w:val="006A518B"/>
    <w:rsid w:val="006A5672"/>
    <w:rsid w:val="006A5E52"/>
    <w:rsid w:val="006A70EE"/>
    <w:rsid w:val="006A7563"/>
    <w:rsid w:val="006A76CC"/>
    <w:rsid w:val="006A777F"/>
    <w:rsid w:val="006A7F0F"/>
    <w:rsid w:val="006B03AC"/>
    <w:rsid w:val="006B06A5"/>
    <w:rsid w:val="006B077C"/>
    <w:rsid w:val="006B0F74"/>
    <w:rsid w:val="006B1296"/>
    <w:rsid w:val="006B1320"/>
    <w:rsid w:val="006B18A9"/>
    <w:rsid w:val="006B1CD6"/>
    <w:rsid w:val="006B23DB"/>
    <w:rsid w:val="006B2A92"/>
    <w:rsid w:val="006B389D"/>
    <w:rsid w:val="006B6803"/>
    <w:rsid w:val="006B6C39"/>
    <w:rsid w:val="006B7699"/>
    <w:rsid w:val="006B7829"/>
    <w:rsid w:val="006B7B50"/>
    <w:rsid w:val="006C11DE"/>
    <w:rsid w:val="006C186B"/>
    <w:rsid w:val="006C189F"/>
    <w:rsid w:val="006C1D0A"/>
    <w:rsid w:val="006C2144"/>
    <w:rsid w:val="006C290E"/>
    <w:rsid w:val="006C2D6E"/>
    <w:rsid w:val="006C343E"/>
    <w:rsid w:val="006C3A3E"/>
    <w:rsid w:val="006C3A5E"/>
    <w:rsid w:val="006C3EF1"/>
    <w:rsid w:val="006C4090"/>
    <w:rsid w:val="006C424F"/>
    <w:rsid w:val="006C5151"/>
    <w:rsid w:val="006C5579"/>
    <w:rsid w:val="006C559D"/>
    <w:rsid w:val="006C633E"/>
    <w:rsid w:val="006C7DC8"/>
    <w:rsid w:val="006C7DEE"/>
    <w:rsid w:val="006D0C57"/>
    <w:rsid w:val="006D0F16"/>
    <w:rsid w:val="006D1BE4"/>
    <w:rsid w:val="006D1D30"/>
    <w:rsid w:val="006D2A3F"/>
    <w:rsid w:val="006D2FBC"/>
    <w:rsid w:val="006D359B"/>
    <w:rsid w:val="006D37DD"/>
    <w:rsid w:val="006D3985"/>
    <w:rsid w:val="006D39C5"/>
    <w:rsid w:val="006D465C"/>
    <w:rsid w:val="006D4766"/>
    <w:rsid w:val="006D678F"/>
    <w:rsid w:val="006D70C2"/>
    <w:rsid w:val="006E0541"/>
    <w:rsid w:val="006E138B"/>
    <w:rsid w:val="006E1B3B"/>
    <w:rsid w:val="006E42A3"/>
    <w:rsid w:val="006E483C"/>
    <w:rsid w:val="006E5D6E"/>
    <w:rsid w:val="006E5D73"/>
    <w:rsid w:val="006E6406"/>
    <w:rsid w:val="006E6B57"/>
    <w:rsid w:val="006E72E9"/>
    <w:rsid w:val="006F0330"/>
    <w:rsid w:val="006F13D0"/>
    <w:rsid w:val="006F1435"/>
    <w:rsid w:val="006F1876"/>
    <w:rsid w:val="006F1FDC"/>
    <w:rsid w:val="006F31B6"/>
    <w:rsid w:val="006F33DA"/>
    <w:rsid w:val="006F39FE"/>
    <w:rsid w:val="006F3C44"/>
    <w:rsid w:val="006F3CCD"/>
    <w:rsid w:val="006F3F61"/>
    <w:rsid w:val="006F4C08"/>
    <w:rsid w:val="006F5BDA"/>
    <w:rsid w:val="006F5DCF"/>
    <w:rsid w:val="006F650B"/>
    <w:rsid w:val="006F661A"/>
    <w:rsid w:val="006F6AA7"/>
    <w:rsid w:val="006F6B8C"/>
    <w:rsid w:val="006F7ECD"/>
    <w:rsid w:val="007013EF"/>
    <w:rsid w:val="00701775"/>
    <w:rsid w:val="0070195B"/>
    <w:rsid w:val="00702616"/>
    <w:rsid w:val="00702CE8"/>
    <w:rsid w:val="007047C9"/>
    <w:rsid w:val="0070518F"/>
    <w:rsid w:val="007055BD"/>
    <w:rsid w:val="00705995"/>
    <w:rsid w:val="00705A7A"/>
    <w:rsid w:val="00705DF4"/>
    <w:rsid w:val="00706572"/>
    <w:rsid w:val="00706CB8"/>
    <w:rsid w:val="007076A3"/>
    <w:rsid w:val="00707957"/>
    <w:rsid w:val="00707E4B"/>
    <w:rsid w:val="0071021A"/>
    <w:rsid w:val="00710BD2"/>
    <w:rsid w:val="00710FB5"/>
    <w:rsid w:val="007117A2"/>
    <w:rsid w:val="0071187D"/>
    <w:rsid w:val="00711C11"/>
    <w:rsid w:val="00712117"/>
    <w:rsid w:val="007124C4"/>
    <w:rsid w:val="00712671"/>
    <w:rsid w:val="00712E74"/>
    <w:rsid w:val="0071322B"/>
    <w:rsid w:val="00714A5D"/>
    <w:rsid w:val="00714B05"/>
    <w:rsid w:val="00714F51"/>
    <w:rsid w:val="007157F3"/>
    <w:rsid w:val="007163A5"/>
    <w:rsid w:val="007173CA"/>
    <w:rsid w:val="007174DA"/>
    <w:rsid w:val="00717636"/>
    <w:rsid w:val="007178A2"/>
    <w:rsid w:val="00717A4D"/>
    <w:rsid w:val="00717D19"/>
    <w:rsid w:val="00720964"/>
    <w:rsid w:val="00720D8C"/>
    <w:rsid w:val="007216AA"/>
    <w:rsid w:val="0072189E"/>
    <w:rsid w:val="00721A1D"/>
    <w:rsid w:val="00721AB5"/>
    <w:rsid w:val="00721CFB"/>
    <w:rsid w:val="00721DEF"/>
    <w:rsid w:val="00721EB2"/>
    <w:rsid w:val="0072251A"/>
    <w:rsid w:val="00723A40"/>
    <w:rsid w:val="00723F78"/>
    <w:rsid w:val="00724A43"/>
    <w:rsid w:val="00724B61"/>
    <w:rsid w:val="00724D13"/>
    <w:rsid w:val="0072582D"/>
    <w:rsid w:val="007273AC"/>
    <w:rsid w:val="00727D35"/>
    <w:rsid w:val="00727EF9"/>
    <w:rsid w:val="00730B5E"/>
    <w:rsid w:val="00730F97"/>
    <w:rsid w:val="00731AD4"/>
    <w:rsid w:val="00732EDD"/>
    <w:rsid w:val="00732F8E"/>
    <w:rsid w:val="007333A9"/>
    <w:rsid w:val="00733A91"/>
    <w:rsid w:val="00733ADF"/>
    <w:rsid w:val="00733BCC"/>
    <w:rsid w:val="00733C77"/>
    <w:rsid w:val="007346E4"/>
    <w:rsid w:val="007348CC"/>
    <w:rsid w:val="00734FCA"/>
    <w:rsid w:val="00735670"/>
    <w:rsid w:val="0073582E"/>
    <w:rsid w:val="007362AC"/>
    <w:rsid w:val="00737955"/>
    <w:rsid w:val="00737F6E"/>
    <w:rsid w:val="00740D38"/>
    <w:rsid w:val="00740F22"/>
    <w:rsid w:val="00741415"/>
    <w:rsid w:val="00741CF0"/>
    <w:rsid w:val="00741F1A"/>
    <w:rsid w:val="007435AA"/>
    <w:rsid w:val="007447DA"/>
    <w:rsid w:val="00744F38"/>
    <w:rsid w:val="007450F8"/>
    <w:rsid w:val="00745D80"/>
    <w:rsid w:val="00745F2C"/>
    <w:rsid w:val="0074696E"/>
    <w:rsid w:val="00750135"/>
    <w:rsid w:val="00750364"/>
    <w:rsid w:val="00750B12"/>
    <w:rsid w:val="00750EC2"/>
    <w:rsid w:val="00752120"/>
    <w:rsid w:val="007525DB"/>
    <w:rsid w:val="00752B28"/>
    <w:rsid w:val="007541A6"/>
    <w:rsid w:val="007541A9"/>
    <w:rsid w:val="00754950"/>
    <w:rsid w:val="007549F6"/>
    <w:rsid w:val="00754CD2"/>
    <w:rsid w:val="00754D99"/>
    <w:rsid w:val="00754E36"/>
    <w:rsid w:val="00755178"/>
    <w:rsid w:val="0075567E"/>
    <w:rsid w:val="00756226"/>
    <w:rsid w:val="00757085"/>
    <w:rsid w:val="00757A50"/>
    <w:rsid w:val="00761717"/>
    <w:rsid w:val="007620A5"/>
    <w:rsid w:val="007622C4"/>
    <w:rsid w:val="007630D2"/>
    <w:rsid w:val="00763139"/>
    <w:rsid w:val="007634D6"/>
    <w:rsid w:val="007639FE"/>
    <w:rsid w:val="00763EFA"/>
    <w:rsid w:val="00765429"/>
    <w:rsid w:val="00765E08"/>
    <w:rsid w:val="007674B2"/>
    <w:rsid w:val="00767CE6"/>
    <w:rsid w:val="00770A23"/>
    <w:rsid w:val="00770DF5"/>
    <w:rsid w:val="00770E24"/>
    <w:rsid w:val="00770F37"/>
    <w:rsid w:val="00771007"/>
    <w:rsid w:val="007711A0"/>
    <w:rsid w:val="00772D5E"/>
    <w:rsid w:val="007731BB"/>
    <w:rsid w:val="0077428D"/>
    <w:rsid w:val="0077463E"/>
    <w:rsid w:val="00775B51"/>
    <w:rsid w:val="00776928"/>
    <w:rsid w:val="00776A31"/>
    <w:rsid w:val="00776E0F"/>
    <w:rsid w:val="007774B1"/>
    <w:rsid w:val="00777BE1"/>
    <w:rsid w:val="0078068B"/>
    <w:rsid w:val="007817F9"/>
    <w:rsid w:val="00781C40"/>
    <w:rsid w:val="00781DA6"/>
    <w:rsid w:val="007823AE"/>
    <w:rsid w:val="00782531"/>
    <w:rsid w:val="007833D8"/>
    <w:rsid w:val="00783A3E"/>
    <w:rsid w:val="00783A57"/>
    <w:rsid w:val="00785677"/>
    <w:rsid w:val="00786521"/>
    <w:rsid w:val="00786F16"/>
    <w:rsid w:val="00786F19"/>
    <w:rsid w:val="0078705D"/>
    <w:rsid w:val="00790553"/>
    <w:rsid w:val="007909D9"/>
    <w:rsid w:val="00790D02"/>
    <w:rsid w:val="00790FF1"/>
    <w:rsid w:val="00791BD7"/>
    <w:rsid w:val="007933F7"/>
    <w:rsid w:val="00793AEA"/>
    <w:rsid w:val="0079432E"/>
    <w:rsid w:val="00794B49"/>
    <w:rsid w:val="0079568D"/>
    <w:rsid w:val="00795E3F"/>
    <w:rsid w:val="00796157"/>
    <w:rsid w:val="00796327"/>
    <w:rsid w:val="0079654E"/>
    <w:rsid w:val="00796AE3"/>
    <w:rsid w:val="00796C5D"/>
    <w:rsid w:val="00796E20"/>
    <w:rsid w:val="00796EE4"/>
    <w:rsid w:val="00797C32"/>
    <w:rsid w:val="007A0899"/>
    <w:rsid w:val="007A11E8"/>
    <w:rsid w:val="007A1B4A"/>
    <w:rsid w:val="007A1D3C"/>
    <w:rsid w:val="007A2F72"/>
    <w:rsid w:val="007A3367"/>
    <w:rsid w:val="007A3412"/>
    <w:rsid w:val="007A34D2"/>
    <w:rsid w:val="007A6115"/>
    <w:rsid w:val="007A7B70"/>
    <w:rsid w:val="007B0914"/>
    <w:rsid w:val="007B1374"/>
    <w:rsid w:val="007B2005"/>
    <w:rsid w:val="007B2551"/>
    <w:rsid w:val="007B283A"/>
    <w:rsid w:val="007B2A20"/>
    <w:rsid w:val="007B2A6F"/>
    <w:rsid w:val="007B32E5"/>
    <w:rsid w:val="007B394E"/>
    <w:rsid w:val="007B3DB9"/>
    <w:rsid w:val="007B43A8"/>
    <w:rsid w:val="007B5715"/>
    <w:rsid w:val="007B589F"/>
    <w:rsid w:val="007B5FB9"/>
    <w:rsid w:val="007B5FCD"/>
    <w:rsid w:val="007B6168"/>
    <w:rsid w:val="007B6186"/>
    <w:rsid w:val="007B6C56"/>
    <w:rsid w:val="007B73BC"/>
    <w:rsid w:val="007B757B"/>
    <w:rsid w:val="007B7958"/>
    <w:rsid w:val="007C0008"/>
    <w:rsid w:val="007C0A73"/>
    <w:rsid w:val="007C1838"/>
    <w:rsid w:val="007C20B9"/>
    <w:rsid w:val="007C22A5"/>
    <w:rsid w:val="007C3493"/>
    <w:rsid w:val="007C3B96"/>
    <w:rsid w:val="007C66FC"/>
    <w:rsid w:val="007C7301"/>
    <w:rsid w:val="007C7859"/>
    <w:rsid w:val="007C7DB0"/>
    <w:rsid w:val="007C7F28"/>
    <w:rsid w:val="007D0A2B"/>
    <w:rsid w:val="007D11D1"/>
    <w:rsid w:val="007D1466"/>
    <w:rsid w:val="007D1538"/>
    <w:rsid w:val="007D1B4E"/>
    <w:rsid w:val="007D2852"/>
    <w:rsid w:val="007D2937"/>
    <w:rsid w:val="007D2BDE"/>
    <w:rsid w:val="007D2FB6"/>
    <w:rsid w:val="007D323E"/>
    <w:rsid w:val="007D3D26"/>
    <w:rsid w:val="007D493F"/>
    <w:rsid w:val="007D49EB"/>
    <w:rsid w:val="007D4DAD"/>
    <w:rsid w:val="007D5E1C"/>
    <w:rsid w:val="007E008C"/>
    <w:rsid w:val="007E0ACC"/>
    <w:rsid w:val="007E0DE2"/>
    <w:rsid w:val="007E10C2"/>
    <w:rsid w:val="007E1227"/>
    <w:rsid w:val="007E2C31"/>
    <w:rsid w:val="007E31B8"/>
    <w:rsid w:val="007E363E"/>
    <w:rsid w:val="007E3B98"/>
    <w:rsid w:val="007E417A"/>
    <w:rsid w:val="007E42A0"/>
    <w:rsid w:val="007E4AC2"/>
    <w:rsid w:val="007E4E0C"/>
    <w:rsid w:val="007E4E45"/>
    <w:rsid w:val="007E578E"/>
    <w:rsid w:val="007E5BEB"/>
    <w:rsid w:val="007E75C5"/>
    <w:rsid w:val="007E7AE0"/>
    <w:rsid w:val="007F0B7F"/>
    <w:rsid w:val="007F2D55"/>
    <w:rsid w:val="007F31B6"/>
    <w:rsid w:val="007F405C"/>
    <w:rsid w:val="007F40FE"/>
    <w:rsid w:val="007F52F6"/>
    <w:rsid w:val="007F546C"/>
    <w:rsid w:val="007F56C6"/>
    <w:rsid w:val="007F625F"/>
    <w:rsid w:val="007F665E"/>
    <w:rsid w:val="007F6B6B"/>
    <w:rsid w:val="007F7606"/>
    <w:rsid w:val="007F783E"/>
    <w:rsid w:val="007F7C5F"/>
    <w:rsid w:val="007F7CDD"/>
    <w:rsid w:val="00800412"/>
    <w:rsid w:val="00801BB2"/>
    <w:rsid w:val="00802629"/>
    <w:rsid w:val="00802678"/>
    <w:rsid w:val="008027A0"/>
    <w:rsid w:val="00802843"/>
    <w:rsid w:val="00802E26"/>
    <w:rsid w:val="008046CB"/>
    <w:rsid w:val="008046DF"/>
    <w:rsid w:val="00804A1E"/>
    <w:rsid w:val="00804AA0"/>
    <w:rsid w:val="00804CBD"/>
    <w:rsid w:val="0080587B"/>
    <w:rsid w:val="00805AF0"/>
    <w:rsid w:val="00805C6F"/>
    <w:rsid w:val="00806275"/>
    <w:rsid w:val="00806468"/>
    <w:rsid w:val="00806F2D"/>
    <w:rsid w:val="00810CDD"/>
    <w:rsid w:val="00811509"/>
    <w:rsid w:val="00811767"/>
    <w:rsid w:val="008119CA"/>
    <w:rsid w:val="00812355"/>
    <w:rsid w:val="008129E0"/>
    <w:rsid w:val="00812AD0"/>
    <w:rsid w:val="008130C4"/>
    <w:rsid w:val="00814462"/>
    <w:rsid w:val="00814E5C"/>
    <w:rsid w:val="008154E6"/>
    <w:rsid w:val="008155F0"/>
    <w:rsid w:val="00816735"/>
    <w:rsid w:val="00817118"/>
    <w:rsid w:val="00820141"/>
    <w:rsid w:val="008202BE"/>
    <w:rsid w:val="00820E0C"/>
    <w:rsid w:val="008213F0"/>
    <w:rsid w:val="00821BF5"/>
    <w:rsid w:val="00821C11"/>
    <w:rsid w:val="008221C4"/>
    <w:rsid w:val="00822346"/>
    <w:rsid w:val="00823275"/>
    <w:rsid w:val="0082366F"/>
    <w:rsid w:val="00823A8B"/>
    <w:rsid w:val="00823F81"/>
    <w:rsid w:val="008252D1"/>
    <w:rsid w:val="008252E7"/>
    <w:rsid w:val="008258C7"/>
    <w:rsid w:val="00826ECE"/>
    <w:rsid w:val="008272F2"/>
    <w:rsid w:val="0082797D"/>
    <w:rsid w:val="00827DA9"/>
    <w:rsid w:val="00827EAE"/>
    <w:rsid w:val="00830B06"/>
    <w:rsid w:val="00830D52"/>
    <w:rsid w:val="008320CB"/>
    <w:rsid w:val="00832517"/>
    <w:rsid w:val="008335B0"/>
    <w:rsid w:val="008338A2"/>
    <w:rsid w:val="00833B90"/>
    <w:rsid w:val="00834444"/>
    <w:rsid w:val="0083524A"/>
    <w:rsid w:val="00835A4C"/>
    <w:rsid w:val="00835FAF"/>
    <w:rsid w:val="00836838"/>
    <w:rsid w:val="00836EEC"/>
    <w:rsid w:val="00837FCC"/>
    <w:rsid w:val="0084028B"/>
    <w:rsid w:val="00840382"/>
    <w:rsid w:val="00840B26"/>
    <w:rsid w:val="0084106C"/>
    <w:rsid w:val="00841169"/>
    <w:rsid w:val="00841AA9"/>
    <w:rsid w:val="00842984"/>
    <w:rsid w:val="00842F16"/>
    <w:rsid w:val="008448BE"/>
    <w:rsid w:val="00845CCD"/>
    <w:rsid w:val="008463CC"/>
    <w:rsid w:val="00846518"/>
    <w:rsid w:val="00846E4F"/>
    <w:rsid w:val="008470C0"/>
    <w:rsid w:val="008472BC"/>
    <w:rsid w:val="008474FE"/>
    <w:rsid w:val="008508E4"/>
    <w:rsid w:val="00850ABA"/>
    <w:rsid w:val="00851069"/>
    <w:rsid w:val="0085132E"/>
    <w:rsid w:val="008517B5"/>
    <w:rsid w:val="008525EE"/>
    <w:rsid w:val="00852719"/>
    <w:rsid w:val="0085324C"/>
    <w:rsid w:val="00853EE4"/>
    <w:rsid w:val="00854B18"/>
    <w:rsid w:val="00854C05"/>
    <w:rsid w:val="008550D4"/>
    <w:rsid w:val="00855535"/>
    <w:rsid w:val="00855920"/>
    <w:rsid w:val="00855F2D"/>
    <w:rsid w:val="00857C5A"/>
    <w:rsid w:val="00857D6B"/>
    <w:rsid w:val="00860783"/>
    <w:rsid w:val="00860F1F"/>
    <w:rsid w:val="0086129A"/>
    <w:rsid w:val="0086255E"/>
    <w:rsid w:val="00862E70"/>
    <w:rsid w:val="00862EAC"/>
    <w:rsid w:val="00863333"/>
    <w:rsid w:val="008633F0"/>
    <w:rsid w:val="00863BBB"/>
    <w:rsid w:val="0086416B"/>
    <w:rsid w:val="008644A1"/>
    <w:rsid w:val="00864961"/>
    <w:rsid w:val="00865332"/>
    <w:rsid w:val="00865543"/>
    <w:rsid w:val="008663B0"/>
    <w:rsid w:val="008664A6"/>
    <w:rsid w:val="00866566"/>
    <w:rsid w:val="008679AC"/>
    <w:rsid w:val="00867B78"/>
    <w:rsid w:val="00867D9D"/>
    <w:rsid w:val="0086C7E4"/>
    <w:rsid w:val="00870061"/>
    <w:rsid w:val="008704B8"/>
    <w:rsid w:val="00870588"/>
    <w:rsid w:val="008718E2"/>
    <w:rsid w:val="00871998"/>
    <w:rsid w:val="00871F8E"/>
    <w:rsid w:val="00872E0A"/>
    <w:rsid w:val="00873594"/>
    <w:rsid w:val="0087393C"/>
    <w:rsid w:val="00874311"/>
    <w:rsid w:val="008744C5"/>
    <w:rsid w:val="008749E1"/>
    <w:rsid w:val="00875285"/>
    <w:rsid w:val="0087594C"/>
    <w:rsid w:val="00877D99"/>
    <w:rsid w:val="008802C6"/>
    <w:rsid w:val="00880686"/>
    <w:rsid w:val="0088073B"/>
    <w:rsid w:val="00880F61"/>
    <w:rsid w:val="008810E3"/>
    <w:rsid w:val="0088133E"/>
    <w:rsid w:val="00881DA1"/>
    <w:rsid w:val="00882EF1"/>
    <w:rsid w:val="00883D06"/>
    <w:rsid w:val="00884B62"/>
    <w:rsid w:val="0088529C"/>
    <w:rsid w:val="0088561F"/>
    <w:rsid w:val="00885C15"/>
    <w:rsid w:val="0088648E"/>
    <w:rsid w:val="00887903"/>
    <w:rsid w:val="0089270A"/>
    <w:rsid w:val="00892F36"/>
    <w:rsid w:val="0089317C"/>
    <w:rsid w:val="008931EC"/>
    <w:rsid w:val="00893AF6"/>
    <w:rsid w:val="00894083"/>
    <w:rsid w:val="00894778"/>
    <w:rsid w:val="00894918"/>
    <w:rsid w:val="00894BC4"/>
    <w:rsid w:val="00894E12"/>
    <w:rsid w:val="00894E4F"/>
    <w:rsid w:val="008950B0"/>
    <w:rsid w:val="00895477"/>
    <w:rsid w:val="00897506"/>
    <w:rsid w:val="008975E9"/>
    <w:rsid w:val="008A13B5"/>
    <w:rsid w:val="008A28A8"/>
    <w:rsid w:val="008A2BF0"/>
    <w:rsid w:val="008A3234"/>
    <w:rsid w:val="008A43E5"/>
    <w:rsid w:val="008A4427"/>
    <w:rsid w:val="008A466A"/>
    <w:rsid w:val="008A4E82"/>
    <w:rsid w:val="008A519A"/>
    <w:rsid w:val="008A53CB"/>
    <w:rsid w:val="008A5590"/>
    <w:rsid w:val="008A56ED"/>
    <w:rsid w:val="008A5B32"/>
    <w:rsid w:val="008A5D0A"/>
    <w:rsid w:val="008A6A49"/>
    <w:rsid w:val="008A733E"/>
    <w:rsid w:val="008A7577"/>
    <w:rsid w:val="008B0728"/>
    <w:rsid w:val="008B0B63"/>
    <w:rsid w:val="008B111D"/>
    <w:rsid w:val="008B1602"/>
    <w:rsid w:val="008B1676"/>
    <w:rsid w:val="008B23B9"/>
    <w:rsid w:val="008B2EE4"/>
    <w:rsid w:val="008B427C"/>
    <w:rsid w:val="008B470F"/>
    <w:rsid w:val="008B4D3D"/>
    <w:rsid w:val="008B54B6"/>
    <w:rsid w:val="008B57C7"/>
    <w:rsid w:val="008B58BB"/>
    <w:rsid w:val="008B59C9"/>
    <w:rsid w:val="008B5A3B"/>
    <w:rsid w:val="008B6169"/>
    <w:rsid w:val="008B6779"/>
    <w:rsid w:val="008B69F5"/>
    <w:rsid w:val="008B71FC"/>
    <w:rsid w:val="008B72E1"/>
    <w:rsid w:val="008B7E51"/>
    <w:rsid w:val="008B7E7E"/>
    <w:rsid w:val="008C0031"/>
    <w:rsid w:val="008C01A0"/>
    <w:rsid w:val="008C0891"/>
    <w:rsid w:val="008C0C36"/>
    <w:rsid w:val="008C2256"/>
    <w:rsid w:val="008C2F92"/>
    <w:rsid w:val="008C3697"/>
    <w:rsid w:val="008C3797"/>
    <w:rsid w:val="008C396B"/>
    <w:rsid w:val="008C4690"/>
    <w:rsid w:val="008C4B8D"/>
    <w:rsid w:val="008C4F16"/>
    <w:rsid w:val="008C4F7A"/>
    <w:rsid w:val="008C5557"/>
    <w:rsid w:val="008C589D"/>
    <w:rsid w:val="008C5F40"/>
    <w:rsid w:val="008C611B"/>
    <w:rsid w:val="008C6373"/>
    <w:rsid w:val="008C6407"/>
    <w:rsid w:val="008C6D51"/>
    <w:rsid w:val="008C7A60"/>
    <w:rsid w:val="008D06C8"/>
    <w:rsid w:val="008D0A48"/>
    <w:rsid w:val="008D114F"/>
    <w:rsid w:val="008D15C1"/>
    <w:rsid w:val="008D1BF4"/>
    <w:rsid w:val="008D2846"/>
    <w:rsid w:val="008D33F1"/>
    <w:rsid w:val="008D3665"/>
    <w:rsid w:val="008D368D"/>
    <w:rsid w:val="008D4236"/>
    <w:rsid w:val="008D462F"/>
    <w:rsid w:val="008D4A3A"/>
    <w:rsid w:val="008D4D5C"/>
    <w:rsid w:val="008D4F77"/>
    <w:rsid w:val="008D51FE"/>
    <w:rsid w:val="008D5387"/>
    <w:rsid w:val="008D5F85"/>
    <w:rsid w:val="008D6DCF"/>
    <w:rsid w:val="008E0CD3"/>
    <w:rsid w:val="008E153E"/>
    <w:rsid w:val="008E1F09"/>
    <w:rsid w:val="008E32C6"/>
    <w:rsid w:val="008E3DE9"/>
    <w:rsid w:val="008E4073"/>
    <w:rsid w:val="008E4376"/>
    <w:rsid w:val="008E4BE4"/>
    <w:rsid w:val="008E666E"/>
    <w:rsid w:val="008E7A0A"/>
    <w:rsid w:val="008E7B49"/>
    <w:rsid w:val="008E7B74"/>
    <w:rsid w:val="008F19C3"/>
    <w:rsid w:val="008F1D35"/>
    <w:rsid w:val="008F1F57"/>
    <w:rsid w:val="008F2A24"/>
    <w:rsid w:val="008F30A8"/>
    <w:rsid w:val="008F4291"/>
    <w:rsid w:val="008F4D20"/>
    <w:rsid w:val="008F5598"/>
    <w:rsid w:val="008F5656"/>
    <w:rsid w:val="008F583E"/>
    <w:rsid w:val="008F59BC"/>
    <w:rsid w:val="008F59F6"/>
    <w:rsid w:val="008F629C"/>
    <w:rsid w:val="008F6D23"/>
    <w:rsid w:val="008F6D2B"/>
    <w:rsid w:val="008F6ECA"/>
    <w:rsid w:val="008F7FEF"/>
    <w:rsid w:val="00900719"/>
    <w:rsid w:val="00900F32"/>
    <w:rsid w:val="00900FCF"/>
    <w:rsid w:val="009017AC"/>
    <w:rsid w:val="00901E08"/>
    <w:rsid w:val="00901EB4"/>
    <w:rsid w:val="00902A9A"/>
    <w:rsid w:val="00902B81"/>
    <w:rsid w:val="00904A1C"/>
    <w:rsid w:val="00904AB4"/>
    <w:rsid w:val="00904DDF"/>
    <w:rsid w:val="00905030"/>
    <w:rsid w:val="009050B7"/>
    <w:rsid w:val="00905ADC"/>
    <w:rsid w:val="00905E8F"/>
    <w:rsid w:val="00906490"/>
    <w:rsid w:val="00906AE4"/>
    <w:rsid w:val="009070F8"/>
    <w:rsid w:val="009079F0"/>
    <w:rsid w:val="00910592"/>
    <w:rsid w:val="00910D72"/>
    <w:rsid w:val="009111B2"/>
    <w:rsid w:val="00912387"/>
    <w:rsid w:val="009127E8"/>
    <w:rsid w:val="0091330D"/>
    <w:rsid w:val="0091367D"/>
    <w:rsid w:val="009137A4"/>
    <w:rsid w:val="00913C07"/>
    <w:rsid w:val="009151F5"/>
    <w:rsid w:val="0091525F"/>
    <w:rsid w:val="0091626B"/>
    <w:rsid w:val="00916860"/>
    <w:rsid w:val="00917484"/>
    <w:rsid w:val="00917A70"/>
    <w:rsid w:val="00917BFF"/>
    <w:rsid w:val="00920D7F"/>
    <w:rsid w:val="0092150A"/>
    <w:rsid w:val="009216DA"/>
    <w:rsid w:val="00921F25"/>
    <w:rsid w:val="00921F45"/>
    <w:rsid w:val="009220CA"/>
    <w:rsid w:val="00922D00"/>
    <w:rsid w:val="009245F8"/>
    <w:rsid w:val="00924AE1"/>
    <w:rsid w:val="00925CD5"/>
    <w:rsid w:val="009264B9"/>
    <w:rsid w:val="009269B1"/>
    <w:rsid w:val="0092724D"/>
    <w:rsid w:val="009272B3"/>
    <w:rsid w:val="009277E0"/>
    <w:rsid w:val="00927897"/>
    <w:rsid w:val="0093022D"/>
    <w:rsid w:val="0093033B"/>
    <w:rsid w:val="009308C8"/>
    <w:rsid w:val="0093133C"/>
    <w:rsid w:val="009313F0"/>
    <w:rsid w:val="009315BE"/>
    <w:rsid w:val="009316FA"/>
    <w:rsid w:val="00931B5C"/>
    <w:rsid w:val="0093338F"/>
    <w:rsid w:val="009334BA"/>
    <w:rsid w:val="00933F3A"/>
    <w:rsid w:val="009357E5"/>
    <w:rsid w:val="0093593A"/>
    <w:rsid w:val="00935AEE"/>
    <w:rsid w:val="0093605C"/>
    <w:rsid w:val="009373EF"/>
    <w:rsid w:val="009375EE"/>
    <w:rsid w:val="0093780D"/>
    <w:rsid w:val="00937B85"/>
    <w:rsid w:val="00937BD9"/>
    <w:rsid w:val="0094041D"/>
    <w:rsid w:val="00941817"/>
    <w:rsid w:val="009426E4"/>
    <w:rsid w:val="009427CE"/>
    <w:rsid w:val="00942E84"/>
    <w:rsid w:val="0094300E"/>
    <w:rsid w:val="00943FC1"/>
    <w:rsid w:val="00944476"/>
    <w:rsid w:val="0094514D"/>
    <w:rsid w:val="009454C1"/>
    <w:rsid w:val="009458D0"/>
    <w:rsid w:val="00945B50"/>
    <w:rsid w:val="009464AC"/>
    <w:rsid w:val="00946BDC"/>
    <w:rsid w:val="009475B4"/>
    <w:rsid w:val="00947BB2"/>
    <w:rsid w:val="00950E2C"/>
    <w:rsid w:val="009513CB"/>
    <w:rsid w:val="00951D50"/>
    <w:rsid w:val="00952025"/>
    <w:rsid w:val="009525EB"/>
    <w:rsid w:val="0095470B"/>
    <w:rsid w:val="00954758"/>
    <w:rsid w:val="00954874"/>
    <w:rsid w:val="00954FF3"/>
    <w:rsid w:val="009552AE"/>
    <w:rsid w:val="0095615A"/>
    <w:rsid w:val="009569B8"/>
    <w:rsid w:val="00956C4C"/>
    <w:rsid w:val="00957343"/>
    <w:rsid w:val="009577A1"/>
    <w:rsid w:val="00957E3A"/>
    <w:rsid w:val="00961400"/>
    <w:rsid w:val="00961AAA"/>
    <w:rsid w:val="00961EE6"/>
    <w:rsid w:val="00962B94"/>
    <w:rsid w:val="00963646"/>
    <w:rsid w:val="009640AE"/>
    <w:rsid w:val="0096469A"/>
    <w:rsid w:val="0096471D"/>
    <w:rsid w:val="00964735"/>
    <w:rsid w:val="00965530"/>
    <w:rsid w:val="00965626"/>
    <w:rsid w:val="009658BE"/>
    <w:rsid w:val="0096632D"/>
    <w:rsid w:val="00966B34"/>
    <w:rsid w:val="0097031C"/>
    <w:rsid w:val="009704A4"/>
    <w:rsid w:val="009704D5"/>
    <w:rsid w:val="009718C7"/>
    <w:rsid w:val="00971C8D"/>
    <w:rsid w:val="00972F69"/>
    <w:rsid w:val="0097379C"/>
    <w:rsid w:val="0097474A"/>
    <w:rsid w:val="009748F3"/>
    <w:rsid w:val="00974D74"/>
    <w:rsid w:val="00974DE9"/>
    <w:rsid w:val="00975030"/>
    <w:rsid w:val="0097546B"/>
    <w:rsid w:val="0097559F"/>
    <w:rsid w:val="009772A3"/>
    <w:rsid w:val="0097761E"/>
    <w:rsid w:val="00977CD7"/>
    <w:rsid w:val="00980F1D"/>
    <w:rsid w:val="00982454"/>
    <w:rsid w:val="00982CF0"/>
    <w:rsid w:val="00982FEC"/>
    <w:rsid w:val="00983265"/>
    <w:rsid w:val="00983271"/>
    <w:rsid w:val="00983894"/>
    <w:rsid w:val="00983A05"/>
    <w:rsid w:val="009840F4"/>
    <w:rsid w:val="00984923"/>
    <w:rsid w:val="009850ED"/>
    <w:rsid w:val="009853E1"/>
    <w:rsid w:val="009858A6"/>
    <w:rsid w:val="00985E3C"/>
    <w:rsid w:val="00985E45"/>
    <w:rsid w:val="00986E6B"/>
    <w:rsid w:val="00990032"/>
    <w:rsid w:val="00990297"/>
    <w:rsid w:val="009903E0"/>
    <w:rsid w:val="00990547"/>
    <w:rsid w:val="00990B19"/>
    <w:rsid w:val="00990B5D"/>
    <w:rsid w:val="00991036"/>
    <w:rsid w:val="00991170"/>
    <w:rsid w:val="0099153B"/>
    <w:rsid w:val="00991769"/>
    <w:rsid w:val="009919E2"/>
    <w:rsid w:val="0099232C"/>
    <w:rsid w:val="00992650"/>
    <w:rsid w:val="009926DD"/>
    <w:rsid w:val="009927F1"/>
    <w:rsid w:val="0099326D"/>
    <w:rsid w:val="00994386"/>
    <w:rsid w:val="00994B06"/>
    <w:rsid w:val="009953E6"/>
    <w:rsid w:val="00995474"/>
    <w:rsid w:val="00995929"/>
    <w:rsid w:val="009961C6"/>
    <w:rsid w:val="00996A0B"/>
    <w:rsid w:val="00997D7B"/>
    <w:rsid w:val="009A0D91"/>
    <w:rsid w:val="009A13D8"/>
    <w:rsid w:val="009A15C3"/>
    <w:rsid w:val="009A1F86"/>
    <w:rsid w:val="009A272B"/>
    <w:rsid w:val="009A279E"/>
    <w:rsid w:val="009A3015"/>
    <w:rsid w:val="009A32DD"/>
    <w:rsid w:val="009A3490"/>
    <w:rsid w:val="009A40E2"/>
    <w:rsid w:val="009A57AD"/>
    <w:rsid w:val="009A6671"/>
    <w:rsid w:val="009A75C8"/>
    <w:rsid w:val="009B0A6F"/>
    <w:rsid w:val="009B0A94"/>
    <w:rsid w:val="009B0CA7"/>
    <w:rsid w:val="009B0D9D"/>
    <w:rsid w:val="009B14F7"/>
    <w:rsid w:val="009B2840"/>
    <w:rsid w:val="009B284A"/>
    <w:rsid w:val="009B2AE8"/>
    <w:rsid w:val="009B3863"/>
    <w:rsid w:val="009B4243"/>
    <w:rsid w:val="009B530D"/>
    <w:rsid w:val="009B59E9"/>
    <w:rsid w:val="009B630E"/>
    <w:rsid w:val="009B67EA"/>
    <w:rsid w:val="009B6E2F"/>
    <w:rsid w:val="009B70AA"/>
    <w:rsid w:val="009B748B"/>
    <w:rsid w:val="009C11B5"/>
    <w:rsid w:val="009C1F86"/>
    <w:rsid w:val="009C2965"/>
    <w:rsid w:val="009C326B"/>
    <w:rsid w:val="009C3F50"/>
    <w:rsid w:val="009C4159"/>
    <w:rsid w:val="009C463D"/>
    <w:rsid w:val="009C49FF"/>
    <w:rsid w:val="009C54F0"/>
    <w:rsid w:val="009C5CC9"/>
    <w:rsid w:val="009C5E77"/>
    <w:rsid w:val="009C5F64"/>
    <w:rsid w:val="009C6767"/>
    <w:rsid w:val="009C6A39"/>
    <w:rsid w:val="009C7510"/>
    <w:rsid w:val="009C7A7E"/>
    <w:rsid w:val="009C7A97"/>
    <w:rsid w:val="009C7BD5"/>
    <w:rsid w:val="009C7C23"/>
    <w:rsid w:val="009C7D19"/>
    <w:rsid w:val="009D02E8"/>
    <w:rsid w:val="009D2566"/>
    <w:rsid w:val="009D2B0E"/>
    <w:rsid w:val="009D2ECE"/>
    <w:rsid w:val="009D4113"/>
    <w:rsid w:val="009D4E03"/>
    <w:rsid w:val="009D51D0"/>
    <w:rsid w:val="009D54B1"/>
    <w:rsid w:val="009D56D1"/>
    <w:rsid w:val="009D5F34"/>
    <w:rsid w:val="009D60E3"/>
    <w:rsid w:val="009D6F50"/>
    <w:rsid w:val="009D6FD6"/>
    <w:rsid w:val="009D70A4"/>
    <w:rsid w:val="009D7B14"/>
    <w:rsid w:val="009E05FF"/>
    <w:rsid w:val="009E08D1"/>
    <w:rsid w:val="009E0C55"/>
    <w:rsid w:val="009E1A46"/>
    <w:rsid w:val="009E1B95"/>
    <w:rsid w:val="009E23B4"/>
    <w:rsid w:val="009E2B7D"/>
    <w:rsid w:val="009E44A0"/>
    <w:rsid w:val="009E496F"/>
    <w:rsid w:val="009E4B0D"/>
    <w:rsid w:val="009E4F90"/>
    <w:rsid w:val="009E5250"/>
    <w:rsid w:val="009E5357"/>
    <w:rsid w:val="009E568E"/>
    <w:rsid w:val="009E5AF1"/>
    <w:rsid w:val="009E66E3"/>
    <w:rsid w:val="009E6DE7"/>
    <w:rsid w:val="009E7F92"/>
    <w:rsid w:val="009EDB27"/>
    <w:rsid w:val="009F02A3"/>
    <w:rsid w:val="009F12AF"/>
    <w:rsid w:val="009F1647"/>
    <w:rsid w:val="009F16E2"/>
    <w:rsid w:val="009F2099"/>
    <w:rsid w:val="009F2E7B"/>
    <w:rsid w:val="009F2F27"/>
    <w:rsid w:val="009F303B"/>
    <w:rsid w:val="009F34AA"/>
    <w:rsid w:val="009F4494"/>
    <w:rsid w:val="009F6BCB"/>
    <w:rsid w:val="009F7B78"/>
    <w:rsid w:val="009F7C7C"/>
    <w:rsid w:val="00A002B9"/>
    <w:rsid w:val="00A0043E"/>
    <w:rsid w:val="00A0057A"/>
    <w:rsid w:val="00A0077F"/>
    <w:rsid w:val="00A02CE0"/>
    <w:rsid w:val="00A02FA1"/>
    <w:rsid w:val="00A03806"/>
    <w:rsid w:val="00A038A7"/>
    <w:rsid w:val="00A04CCE"/>
    <w:rsid w:val="00A05849"/>
    <w:rsid w:val="00A07087"/>
    <w:rsid w:val="00A071B3"/>
    <w:rsid w:val="00A07312"/>
    <w:rsid w:val="00A07421"/>
    <w:rsid w:val="00A07718"/>
    <w:rsid w:val="00A0776B"/>
    <w:rsid w:val="00A078C3"/>
    <w:rsid w:val="00A10656"/>
    <w:rsid w:val="00A10A33"/>
    <w:rsid w:val="00A10B8E"/>
    <w:rsid w:val="00A10FB9"/>
    <w:rsid w:val="00A11421"/>
    <w:rsid w:val="00A115B9"/>
    <w:rsid w:val="00A11901"/>
    <w:rsid w:val="00A11B93"/>
    <w:rsid w:val="00A1380E"/>
    <w:rsid w:val="00A1389F"/>
    <w:rsid w:val="00A139D9"/>
    <w:rsid w:val="00A13ECE"/>
    <w:rsid w:val="00A152EE"/>
    <w:rsid w:val="00A1579A"/>
    <w:rsid w:val="00A157B1"/>
    <w:rsid w:val="00A159E7"/>
    <w:rsid w:val="00A15CEF"/>
    <w:rsid w:val="00A16252"/>
    <w:rsid w:val="00A164AF"/>
    <w:rsid w:val="00A16B3F"/>
    <w:rsid w:val="00A17872"/>
    <w:rsid w:val="00A20445"/>
    <w:rsid w:val="00A204D4"/>
    <w:rsid w:val="00A21AC9"/>
    <w:rsid w:val="00A21B30"/>
    <w:rsid w:val="00A22229"/>
    <w:rsid w:val="00A24442"/>
    <w:rsid w:val="00A245BC"/>
    <w:rsid w:val="00A25CCE"/>
    <w:rsid w:val="00A25ED2"/>
    <w:rsid w:val="00A26627"/>
    <w:rsid w:val="00A2702E"/>
    <w:rsid w:val="00A271DD"/>
    <w:rsid w:val="00A2791C"/>
    <w:rsid w:val="00A30378"/>
    <w:rsid w:val="00A30F94"/>
    <w:rsid w:val="00A31035"/>
    <w:rsid w:val="00A32B34"/>
    <w:rsid w:val="00A330BB"/>
    <w:rsid w:val="00A3325A"/>
    <w:rsid w:val="00A344E0"/>
    <w:rsid w:val="00A34B88"/>
    <w:rsid w:val="00A356C2"/>
    <w:rsid w:val="00A35ED6"/>
    <w:rsid w:val="00A36382"/>
    <w:rsid w:val="00A363BE"/>
    <w:rsid w:val="00A36B30"/>
    <w:rsid w:val="00A370F1"/>
    <w:rsid w:val="00A3750A"/>
    <w:rsid w:val="00A41134"/>
    <w:rsid w:val="00A41309"/>
    <w:rsid w:val="00A41F46"/>
    <w:rsid w:val="00A42269"/>
    <w:rsid w:val="00A42D5C"/>
    <w:rsid w:val="00A4308F"/>
    <w:rsid w:val="00A43F13"/>
    <w:rsid w:val="00A44353"/>
    <w:rsid w:val="00A446E9"/>
    <w:rsid w:val="00A4480C"/>
    <w:rsid w:val="00A4484F"/>
    <w:rsid w:val="00A44882"/>
    <w:rsid w:val="00A44FE6"/>
    <w:rsid w:val="00A45125"/>
    <w:rsid w:val="00A45761"/>
    <w:rsid w:val="00A46E05"/>
    <w:rsid w:val="00A47AEF"/>
    <w:rsid w:val="00A50387"/>
    <w:rsid w:val="00A5100F"/>
    <w:rsid w:val="00A511F6"/>
    <w:rsid w:val="00A512C7"/>
    <w:rsid w:val="00A51412"/>
    <w:rsid w:val="00A52116"/>
    <w:rsid w:val="00A5357A"/>
    <w:rsid w:val="00A53886"/>
    <w:rsid w:val="00A5468C"/>
    <w:rsid w:val="00A546C9"/>
    <w:rsid w:val="00A54715"/>
    <w:rsid w:val="00A552C5"/>
    <w:rsid w:val="00A558FC"/>
    <w:rsid w:val="00A55AE8"/>
    <w:rsid w:val="00A55FED"/>
    <w:rsid w:val="00A57AA4"/>
    <w:rsid w:val="00A5C3E4"/>
    <w:rsid w:val="00A6061C"/>
    <w:rsid w:val="00A60D3F"/>
    <w:rsid w:val="00A62591"/>
    <w:rsid w:val="00A628AD"/>
    <w:rsid w:val="00A62D44"/>
    <w:rsid w:val="00A633C9"/>
    <w:rsid w:val="00A641A4"/>
    <w:rsid w:val="00A64545"/>
    <w:rsid w:val="00A64E90"/>
    <w:rsid w:val="00A65628"/>
    <w:rsid w:val="00A658A8"/>
    <w:rsid w:val="00A658B7"/>
    <w:rsid w:val="00A66EE4"/>
    <w:rsid w:val="00A66FA4"/>
    <w:rsid w:val="00A671E9"/>
    <w:rsid w:val="00A67263"/>
    <w:rsid w:val="00A67C0F"/>
    <w:rsid w:val="00A7062C"/>
    <w:rsid w:val="00A706E6"/>
    <w:rsid w:val="00A70B14"/>
    <w:rsid w:val="00A7161C"/>
    <w:rsid w:val="00A71884"/>
    <w:rsid w:val="00A718B2"/>
    <w:rsid w:val="00A729FE"/>
    <w:rsid w:val="00A7300B"/>
    <w:rsid w:val="00A73EA4"/>
    <w:rsid w:val="00A742A7"/>
    <w:rsid w:val="00A742DB"/>
    <w:rsid w:val="00A74661"/>
    <w:rsid w:val="00A75F53"/>
    <w:rsid w:val="00A762CB"/>
    <w:rsid w:val="00A766A9"/>
    <w:rsid w:val="00A76CD1"/>
    <w:rsid w:val="00A77AA3"/>
    <w:rsid w:val="00A80219"/>
    <w:rsid w:val="00A80635"/>
    <w:rsid w:val="00A806C3"/>
    <w:rsid w:val="00A80F88"/>
    <w:rsid w:val="00A81135"/>
    <w:rsid w:val="00A8236D"/>
    <w:rsid w:val="00A8238C"/>
    <w:rsid w:val="00A834FE"/>
    <w:rsid w:val="00A84A42"/>
    <w:rsid w:val="00A854EB"/>
    <w:rsid w:val="00A85F15"/>
    <w:rsid w:val="00A8607C"/>
    <w:rsid w:val="00A8609F"/>
    <w:rsid w:val="00A86420"/>
    <w:rsid w:val="00A8654A"/>
    <w:rsid w:val="00A86948"/>
    <w:rsid w:val="00A872E5"/>
    <w:rsid w:val="00A876A8"/>
    <w:rsid w:val="00A87B11"/>
    <w:rsid w:val="00A87BC4"/>
    <w:rsid w:val="00A87DC3"/>
    <w:rsid w:val="00A90096"/>
    <w:rsid w:val="00A91406"/>
    <w:rsid w:val="00A92BF4"/>
    <w:rsid w:val="00A93D09"/>
    <w:rsid w:val="00A9498E"/>
    <w:rsid w:val="00A95672"/>
    <w:rsid w:val="00A95AC8"/>
    <w:rsid w:val="00A96BA5"/>
    <w:rsid w:val="00A96E65"/>
    <w:rsid w:val="00A97C72"/>
    <w:rsid w:val="00A97D72"/>
    <w:rsid w:val="00AA00E9"/>
    <w:rsid w:val="00AA0971"/>
    <w:rsid w:val="00AA0C33"/>
    <w:rsid w:val="00AA0DA9"/>
    <w:rsid w:val="00AA0E9B"/>
    <w:rsid w:val="00AA1C1D"/>
    <w:rsid w:val="00AA25FF"/>
    <w:rsid w:val="00AA268E"/>
    <w:rsid w:val="00AA27BA"/>
    <w:rsid w:val="00AA310B"/>
    <w:rsid w:val="00AA394F"/>
    <w:rsid w:val="00AA4689"/>
    <w:rsid w:val="00AA4B39"/>
    <w:rsid w:val="00AA4B48"/>
    <w:rsid w:val="00AA63D4"/>
    <w:rsid w:val="00AA6B97"/>
    <w:rsid w:val="00AA6BB3"/>
    <w:rsid w:val="00AB00A7"/>
    <w:rsid w:val="00AB06E8"/>
    <w:rsid w:val="00AB0847"/>
    <w:rsid w:val="00AB0A27"/>
    <w:rsid w:val="00AB1CD3"/>
    <w:rsid w:val="00AB344D"/>
    <w:rsid w:val="00AB352F"/>
    <w:rsid w:val="00AB4C39"/>
    <w:rsid w:val="00AB4E5A"/>
    <w:rsid w:val="00AB5866"/>
    <w:rsid w:val="00AB5DA6"/>
    <w:rsid w:val="00AB691A"/>
    <w:rsid w:val="00AB76CC"/>
    <w:rsid w:val="00AB78FD"/>
    <w:rsid w:val="00AC05D1"/>
    <w:rsid w:val="00AC09DF"/>
    <w:rsid w:val="00AC0F59"/>
    <w:rsid w:val="00AC1E6B"/>
    <w:rsid w:val="00AC22F3"/>
    <w:rsid w:val="00AC274B"/>
    <w:rsid w:val="00AC285C"/>
    <w:rsid w:val="00AC29B5"/>
    <w:rsid w:val="00AC2A0A"/>
    <w:rsid w:val="00AC3643"/>
    <w:rsid w:val="00AC3F9C"/>
    <w:rsid w:val="00AC412A"/>
    <w:rsid w:val="00AC4764"/>
    <w:rsid w:val="00AC48BF"/>
    <w:rsid w:val="00AC5099"/>
    <w:rsid w:val="00AC63AF"/>
    <w:rsid w:val="00AC67BB"/>
    <w:rsid w:val="00AC6D36"/>
    <w:rsid w:val="00AC742A"/>
    <w:rsid w:val="00AC7449"/>
    <w:rsid w:val="00AD09DE"/>
    <w:rsid w:val="00AD0CBA"/>
    <w:rsid w:val="00AD1695"/>
    <w:rsid w:val="00AD177A"/>
    <w:rsid w:val="00AD2087"/>
    <w:rsid w:val="00AD26E2"/>
    <w:rsid w:val="00AD280C"/>
    <w:rsid w:val="00AD2A7D"/>
    <w:rsid w:val="00AD3005"/>
    <w:rsid w:val="00AD30A5"/>
    <w:rsid w:val="00AD3106"/>
    <w:rsid w:val="00AD35AD"/>
    <w:rsid w:val="00AD45B1"/>
    <w:rsid w:val="00AD4D1A"/>
    <w:rsid w:val="00AD53C5"/>
    <w:rsid w:val="00AD550F"/>
    <w:rsid w:val="00AD5F97"/>
    <w:rsid w:val="00AD6A36"/>
    <w:rsid w:val="00AD784C"/>
    <w:rsid w:val="00AE091E"/>
    <w:rsid w:val="00AE0A90"/>
    <w:rsid w:val="00AE126A"/>
    <w:rsid w:val="00AE143D"/>
    <w:rsid w:val="00AE19B3"/>
    <w:rsid w:val="00AE1BAE"/>
    <w:rsid w:val="00AE3005"/>
    <w:rsid w:val="00AE35DB"/>
    <w:rsid w:val="00AE3BD5"/>
    <w:rsid w:val="00AE3CC2"/>
    <w:rsid w:val="00AE452F"/>
    <w:rsid w:val="00AE460D"/>
    <w:rsid w:val="00AE4BC1"/>
    <w:rsid w:val="00AE535A"/>
    <w:rsid w:val="00AE59A0"/>
    <w:rsid w:val="00AE5EF8"/>
    <w:rsid w:val="00AE6260"/>
    <w:rsid w:val="00AE626C"/>
    <w:rsid w:val="00AE637F"/>
    <w:rsid w:val="00AF0A69"/>
    <w:rsid w:val="00AF0C57"/>
    <w:rsid w:val="00AF26F3"/>
    <w:rsid w:val="00AF2784"/>
    <w:rsid w:val="00AF29BD"/>
    <w:rsid w:val="00AF5F04"/>
    <w:rsid w:val="00AF6B75"/>
    <w:rsid w:val="00AF6D70"/>
    <w:rsid w:val="00AFE938"/>
    <w:rsid w:val="00B00672"/>
    <w:rsid w:val="00B00E9A"/>
    <w:rsid w:val="00B01B4D"/>
    <w:rsid w:val="00B022E2"/>
    <w:rsid w:val="00B028A9"/>
    <w:rsid w:val="00B034CD"/>
    <w:rsid w:val="00B04291"/>
    <w:rsid w:val="00B0543B"/>
    <w:rsid w:val="00B06571"/>
    <w:rsid w:val="00B068BA"/>
    <w:rsid w:val="00B07729"/>
    <w:rsid w:val="00B07FF7"/>
    <w:rsid w:val="00B1009D"/>
    <w:rsid w:val="00B10AF8"/>
    <w:rsid w:val="00B10D6C"/>
    <w:rsid w:val="00B12EA3"/>
    <w:rsid w:val="00B13851"/>
    <w:rsid w:val="00B13B1C"/>
    <w:rsid w:val="00B13C61"/>
    <w:rsid w:val="00B13D0F"/>
    <w:rsid w:val="00B14612"/>
    <w:rsid w:val="00B14780"/>
    <w:rsid w:val="00B14C9F"/>
    <w:rsid w:val="00B14DBE"/>
    <w:rsid w:val="00B15B4F"/>
    <w:rsid w:val="00B161CA"/>
    <w:rsid w:val="00B167C3"/>
    <w:rsid w:val="00B16CAD"/>
    <w:rsid w:val="00B17CC5"/>
    <w:rsid w:val="00B21EBA"/>
    <w:rsid w:val="00B21F90"/>
    <w:rsid w:val="00B22291"/>
    <w:rsid w:val="00B22EE7"/>
    <w:rsid w:val="00B23F9A"/>
    <w:rsid w:val="00B2417B"/>
    <w:rsid w:val="00B24491"/>
    <w:rsid w:val="00B24E6F"/>
    <w:rsid w:val="00B26CB5"/>
    <w:rsid w:val="00B26D8F"/>
    <w:rsid w:val="00B2752E"/>
    <w:rsid w:val="00B2757D"/>
    <w:rsid w:val="00B30508"/>
    <w:rsid w:val="00B307CC"/>
    <w:rsid w:val="00B30E5F"/>
    <w:rsid w:val="00B326B7"/>
    <w:rsid w:val="00B3279B"/>
    <w:rsid w:val="00B32A10"/>
    <w:rsid w:val="00B345A2"/>
    <w:rsid w:val="00B3588E"/>
    <w:rsid w:val="00B3628F"/>
    <w:rsid w:val="00B36E6F"/>
    <w:rsid w:val="00B37E6E"/>
    <w:rsid w:val="00B40A68"/>
    <w:rsid w:val="00B415DE"/>
    <w:rsid w:val="00B4173B"/>
    <w:rsid w:val="00B41F3D"/>
    <w:rsid w:val="00B42114"/>
    <w:rsid w:val="00B42769"/>
    <w:rsid w:val="00B431E8"/>
    <w:rsid w:val="00B43289"/>
    <w:rsid w:val="00B43393"/>
    <w:rsid w:val="00B45106"/>
    <w:rsid w:val="00B45141"/>
    <w:rsid w:val="00B45252"/>
    <w:rsid w:val="00B46C29"/>
    <w:rsid w:val="00B46DE7"/>
    <w:rsid w:val="00B5100D"/>
    <w:rsid w:val="00B5156E"/>
    <w:rsid w:val="00B519CD"/>
    <w:rsid w:val="00B5235C"/>
    <w:rsid w:val="00B5273A"/>
    <w:rsid w:val="00B52767"/>
    <w:rsid w:val="00B53471"/>
    <w:rsid w:val="00B538BF"/>
    <w:rsid w:val="00B54CB0"/>
    <w:rsid w:val="00B54F4E"/>
    <w:rsid w:val="00B55BC5"/>
    <w:rsid w:val="00B5632A"/>
    <w:rsid w:val="00B564C1"/>
    <w:rsid w:val="00B565B6"/>
    <w:rsid w:val="00B56D16"/>
    <w:rsid w:val="00B57329"/>
    <w:rsid w:val="00B60186"/>
    <w:rsid w:val="00B60E61"/>
    <w:rsid w:val="00B60EDB"/>
    <w:rsid w:val="00B60F55"/>
    <w:rsid w:val="00B61E94"/>
    <w:rsid w:val="00B62769"/>
    <w:rsid w:val="00B62B50"/>
    <w:rsid w:val="00B635B7"/>
    <w:rsid w:val="00B63AE8"/>
    <w:rsid w:val="00B63EFF"/>
    <w:rsid w:val="00B642CC"/>
    <w:rsid w:val="00B64870"/>
    <w:rsid w:val="00B6564B"/>
    <w:rsid w:val="00B65950"/>
    <w:rsid w:val="00B66D83"/>
    <w:rsid w:val="00B672C0"/>
    <w:rsid w:val="00B676FD"/>
    <w:rsid w:val="00B67BF9"/>
    <w:rsid w:val="00B67DD0"/>
    <w:rsid w:val="00B70E37"/>
    <w:rsid w:val="00B71E6E"/>
    <w:rsid w:val="00B72234"/>
    <w:rsid w:val="00B724F7"/>
    <w:rsid w:val="00B7269F"/>
    <w:rsid w:val="00B727EE"/>
    <w:rsid w:val="00B7382B"/>
    <w:rsid w:val="00B73872"/>
    <w:rsid w:val="00B73DDD"/>
    <w:rsid w:val="00B742C2"/>
    <w:rsid w:val="00B74988"/>
    <w:rsid w:val="00B7509F"/>
    <w:rsid w:val="00B753DA"/>
    <w:rsid w:val="00B75646"/>
    <w:rsid w:val="00B7604A"/>
    <w:rsid w:val="00B77046"/>
    <w:rsid w:val="00B77892"/>
    <w:rsid w:val="00B82906"/>
    <w:rsid w:val="00B82E85"/>
    <w:rsid w:val="00B83B9F"/>
    <w:rsid w:val="00B84521"/>
    <w:rsid w:val="00B86634"/>
    <w:rsid w:val="00B90729"/>
    <w:rsid w:val="00B907DA"/>
    <w:rsid w:val="00B91EDF"/>
    <w:rsid w:val="00B92021"/>
    <w:rsid w:val="00B928E6"/>
    <w:rsid w:val="00B92E2D"/>
    <w:rsid w:val="00B940EA"/>
    <w:rsid w:val="00B94CD5"/>
    <w:rsid w:val="00B950BC"/>
    <w:rsid w:val="00B952F0"/>
    <w:rsid w:val="00B955DB"/>
    <w:rsid w:val="00B95DB1"/>
    <w:rsid w:val="00B96D92"/>
    <w:rsid w:val="00B9714C"/>
    <w:rsid w:val="00B9757C"/>
    <w:rsid w:val="00B97CA1"/>
    <w:rsid w:val="00B9D223"/>
    <w:rsid w:val="00BA053D"/>
    <w:rsid w:val="00BA0FA0"/>
    <w:rsid w:val="00BA170C"/>
    <w:rsid w:val="00BA21FA"/>
    <w:rsid w:val="00BA29AD"/>
    <w:rsid w:val="00BA33CF"/>
    <w:rsid w:val="00BA3591"/>
    <w:rsid w:val="00BA3728"/>
    <w:rsid w:val="00BA3A3B"/>
    <w:rsid w:val="00BA3A55"/>
    <w:rsid w:val="00BA3F8D"/>
    <w:rsid w:val="00BA4038"/>
    <w:rsid w:val="00BA41CD"/>
    <w:rsid w:val="00BA47A1"/>
    <w:rsid w:val="00BA6209"/>
    <w:rsid w:val="00BA69F5"/>
    <w:rsid w:val="00BA76D9"/>
    <w:rsid w:val="00BA7F4F"/>
    <w:rsid w:val="00BB0524"/>
    <w:rsid w:val="00BB0DE1"/>
    <w:rsid w:val="00BB11D1"/>
    <w:rsid w:val="00BB1528"/>
    <w:rsid w:val="00BB1D8C"/>
    <w:rsid w:val="00BB2530"/>
    <w:rsid w:val="00BB254F"/>
    <w:rsid w:val="00BB3C87"/>
    <w:rsid w:val="00BB48B4"/>
    <w:rsid w:val="00BB4E74"/>
    <w:rsid w:val="00BB5D0D"/>
    <w:rsid w:val="00BB5DAD"/>
    <w:rsid w:val="00BB6F44"/>
    <w:rsid w:val="00BB7A10"/>
    <w:rsid w:val="00BC02B9"/>
    <w:rsid w:val="00BC0FA4"/>
    <w:rsid w:val="00BC116F"/>
    <w:rsid w:val="00BC2254"/>
    <w:rsid w:val="00BC23A9"/>
    <w:rsid w:val="00BC2AA0"/>
    <w:rsid w:val="00BC2BE3"/>
    <w:rsid w:val="00BC2C99"/>
    <w:rsid w:val="00BC3E8F"/>
    <w:rsid w:val="00BC477F"/>
    <w:rsid w:val="00BC4F9B"/>
    <w:rsid w:val="00BC54F9"/>
    <w:rsid w:val="00BC59C7"/>
    <w:rsid w:val="00BC60A6"/>
    <w:rsid w:val="00BC60BE"/>
    <w:rsid w:val="00BC67A6"/>
    <w:rsid w:val="00BC6E0A"/>
    <w:rsid w:val="00BC6F44"/>
    <w:rsid w:val="00BC7468"/>
    <w:rsid w:val="00BC78AC"/>
    <w:rsid w:val="00BC7D4F"/>
    <w:rsid w:val="00BC7DFB"/>
    <w:rsid w:val="00BC7ED7"/>
    <w:rsid w:val="00BD0036"/>
    <w:rsid w:val="00BD03DE"/>
    <w:rsid w:val="00BD0A6D"/>
    <w:rsid w:val="00BD0B9D"/>
    <w:rsid w:val="00BD0E43"/>
    <w:rsid w:val="00BD16CA"/>
    <w:rsid w:val="00BD2850"/>
    <w:rsid w:val="00BD2B7D"/>
    <w:rsid w:val="00BD2C0A"/>
    <w:rsid w:val="00BD310D"/>
    <w:rsid w:val="00BD3254"/>
    <w:rsid w:val="00BD394D"/>
    <w:rsid w:val="00BD3BE6"/>
    <w:rsid w:val="00BD3FE1"/>
    <w:rsid w:val="00BD4C43"/>
    <w:rsid w:val="00BD4CFE"/>
    <w:rsid w:val="00BD4EAD"/>
    <w:rsid w:val="00BD6065"/>
    <w:rsid w:val="00BD641D"/>
    <w:rsid w:val="00BD6746"/>
    <w:rsid w:val="00BD7C73"/>
    <w:rsid w:val="00BE0CB4"/>
    <w:rsid w:val="00BE0DED"/>
    <w:rsid w:val="00BE1426"/>
    <w:rsid w:val="00BE1B86"/>
    <w:rsid w:val="00BE245F"/>
    <w:rsid w:val="00BE28D2"/>
    <w:rsid w:val="00BE2F1E"/>
    <w:rsid w:val="00BE2F6F"/>
    <w:rsid w:val="00BE34CB"/>
    <w:rsid w:val="00BE37F3"/>
    <w:rsid w:val="00BE416D"/>
    <w:rsid w:val="00BE4A64"/>
    <w:rsid w:val="00BE4C98"/>
    <w:rsid w:val="00BE582B"/>
    <w:rsid w:val="00BE5E43"/>
    <w:rsid w:val="00BE6431"/>
    <w:rsid w:val="00BE64B1"/>
    <w:rsid w:val="00BE75B1"/>
    <w:rsid w:val="00BF01D0"/>
    <w:rsid w:val="00BF0263"/>
    <w:rsid w:val="00BF0CE7"/>
    <w:rsid w:val="00BF0E43"/>
    <w:rsid w:val="00BF12B9"/>
    <w:rsid w:val="00BF30B2"/>
    <w:rsid w:val="00BF5184"/>
    <w:rsid w:val="00BF51F8"/>
    <w:rsid w:val="00BF557D"/>
    <w:rsid w:val="00BF5B26"/>
    <w:rsid w:val="00BF6108"/>
    <w:rsid w:val="00BF6502"/>
    <w:rsid w:val="00BF6C2F"/>
    <w:rsid w:val="00BF7089"/>
    <w:rsid w:val="00BF75D6"/>
    <w:rsid w:val="00BF7E5F"/>
    <w:rsid w:val="00BF7F58"/>
    <w:rsid w:val="00C00098"/>
    <w:rsid w:val="00C009AD"/>
    <w:rsid w:val="00C010CB"/>
    <w:rsid w:val="00C01110"/>
    <w:rsid w:val="00C011D5"/>
    <w:rsid w:val="00C01381"/>
    <w:rsid w:val="00C01472"/>
    <w:rsid w:val="00C01AB1"/>
    <w:rsid w:val="00C02337"/>
    <w:rsid w:val="00C026A0"/>
    <w:rsid w:val="00C0321B"/>
    <w:rsid w:val="00C03971"/>
    <w:rsid w:val="00C03D20"/>
    <w:rsid w:val="00C048CD"/>
    <w:rsid w:val="00C04DF7"/>
    <w:rsid w:val="00C054CD"/>
    <w:rsid w:val="00C06137"/>
    <w:rsid w:val="00C06D2E"/>
    <w:rsid w:val="00C079B8"/>
    <w:rsid w:val="00C10037"/>
    <w:rsid w:val="00C10876"/>
    <w:rsid w:val="00C10B25"/>
    <w:rsid w:val="00C123EA"/>
    <w:rsid w:val="00C12997"/>
    <w:rsid w:val="00C12A49"/>
    <w:rsid w:val="00C130C0"/>
    <w:rsid w:val="00C131C7"/>
    <w:rsid w:val="00C133EE"/>
    <w:rsid w:val="00C143C6"/>
    <w:rsid w:val="00C149D0"/>
    <w:rsid w:val="00C14B15"/>
    <w:rsid w:val="00C1564E"/>
    <w:rsid w:val="00C158A4"/>
    <w:rsid w:val="00C15D74"/>
    <w:rsid w:val="00C16186"/>
    <w:rsid w:val="00C167D3"/>
    <w:rsid w:val="00C169A0"/>
    <w:rsid w:val="00C17129"/>
    <w:rsid w:val="00C17296"/>
    <w:rsid w:val="00C20C6F"/>
    <w:rsid w:val="00C21C13"/>
    <w:rsid w:val="00C21F4A"/>
    <w:rsid w:val="00C22BC8"/>
    <w:rsid w:val="00C22D01"/>
    <w:rsid w:val="00C22D94"/>
    <w:rsid w:val="00C247FC"/>
    <w:rsid w:val="00C25E0E"/>
    <w:rsid w:val="00C26432"/>
    <w:rsid w:val="00C26588"/>
    <w:rsid w:val="00C26A49"/>
    <w:rsid w:val="00C26AED"/>
    <w:rsid w:val="00C2750C"/>
    <w:rsid w:val="00C27CEA"/>
    <w:rsid w:val="00C27DE9"/>
    <w:rsid w:val="00C27E10"/>
    <w:rsid w:val="00C3113A"/>
    <w:rsid w:val="00C32989"/>
    <w:rsid w:val="00C33388"/>
    <w:rsid w:val="00C35484"/>
    <w:rsid w:val="00C4081F"/>
    <w:rsid w:val="00C4173A"/>
    <w:rsid w:val="00C41881"/>
    <w:rsid w:val="00C41C85"/>
    <w:rsid w:val="00C41FF9"/>
    <w:rsid w:val="00C42C83"/>
    <w:rsid w:val="00C43060"/>
    <w:rsid w:val="00C432C3"/>
    <w:rsid w:val="00C437E9"/>
    <w:rsid w:val="00C4493E"/>
    <w:rsid w:val="00C44DFD"/>
    <w:rsid w:val="00C459A5"/>
    <w:rsid w:val="00C45B01"/>
    <w:rsid w:val="00C46196"/>
    <w:rsid w:val="00C4646D"/>
    <w:rsid w:val="00C465D6"/>
    <w:rsid w:val="00C47C81"/>
    <w:rsid w:val="00C50356"/>
    <w:rsid w:val="00C50560"/>
    <w:rsid w:val="00C50DED"/>
    <w:rsid w:val="00C5205E"/>
    <w:rsid w:val="00C52F7F"/>
    <w:rsid w:val="00C54139"/>
    <w:rsid w:val="00C54E7C"/>
    <w:rsid w:val="00C5585F"/>
    <w:rsid w:val="00C56B31"/>
    <w:rsid w:val="00C57036"/>
    <w:rsid w:val="00C572C5"/>
    <w:rsid w:val="00C5745A"/>
    <w:rsid w:val="00C579B1"/>
    <w:rsid w:val="00C57AD0"/>
    <w:rsid w:val="00C57F59"/>
    <w:rsid w:val="00C602FF"/>
    <w:rsid w:val="00C61137"/>
    <w:rsid w:val="00C61174"/>
    <w:rsid w:val="00C6148F"/>
    <w:rsid w:val="00C61540"/>
    <w:rsid w:val="00C621B1"/>
    <w:rsid w:val="00C62F7A"/>
    <w:rsid w:val="00C63B9C"/>
    <w:rsid w:val="00C64643"/>
    <w:rsid w:val="00C650FA"/>
    <w:rsid w:val="00C65723"/>
    <w:rsid w:val="00C666F8"/>
    <w:rsid w:val="00C66780"/>
    <w:rsid w:val="00C6682F"/>
    <w:rsid w:val="00C67490"/>
    <w:rsid w:val="00C677B5"/>
    <w:rsid w:val="00C67ACC"/>
    <w:rsid w:val="00C67BF4"/>
    <w:rsid w:val="00C67CAD"/>
    <w:rsid w:val="00C7031B"/>
    <w:rsid w:val="00C70C50"/>
    <w:rsid w:val="00C70CEA"/>
    <w:rsid w:val="00C7275E"/>
    <w:rsid w:val="00C72BC9"/>
    <w:rsid w:val="00C72EA8"/>
    <w:rsid w:val="00C732C7"/>
    <w:rsid w:val="00C7347D"/>
    <w:rsid w:val="00C73550"/>
    <w:rsid w:val="00C738FA"/>
    <w:rsid w:val="00C73AE1"/>
    <w:rsid w:val="00C74C5D"/>
    <w:rsid w:val="00C7555C"/>
    <w:rsid w:val="00C80415"/>
    <w:rsid w:val="00C80E5D"/>
    <w:rsid w:val="00C80FDC"/>
    <w:rsid w:val="00C8128A"/>
    <w:rsid w:val="00C81821"/>
    <w:rsid w:val="00C8190E"/>
    <w:rsid w:val="00C82919"/>
    <w:rsid w:val="00C82C52"/>
    <w:rsid w:val="00C83007"/>
    <w:rsid w:val="00C83CF2"/>
    <w:rsid w:val="00C840DE"/>
    <w:rsid w:val="00C85609"/>
    <w:rsid w:val="00C858B2"/>
    <w:rsid w:val="00C85AA5"/>
    <w:rsid w:val="00C860D9"/>
    <w:rsid w:val="00C8635A"/>
    <w:rsid w:val="00C863C4"/>
    <w:rsid w:val="00C86DC9"/>
    <w:rsid w:val="00C87351"/>
    <w:rsid w:val="00C873FA"/>
    <w:rsid w:val="00C8746D"/>
    <w:rsid w:val="00C87C0B"/>
    <w:rsid w:val="00C87F49"/>
    <w:rsid w:val="00C90DC0"/>
    <w:rsid w:val="00C91F58"/>
    <w:rsid w:val="00C920EA"/>
    <w:rsid w:val="00C93C3E"/>
    <w:rsid w:val="00C94443"/>
    <w:rsid w:val="00C964B5"/>
    <w:rsid w:val="00C96668"/>
    <w:rsid w:val="00C96C31"/>
    <w:rsid w:val="00C96EB2"/>
    <w:rsid w:val="00C974B0"/>
    <w:rsid w:val="00CA07AB"/>
    <w:rsid w:val="00CA0A99"/>
    <w:rsid w:val="00CA0FA5"/>
    <w:rsid w:val="00CA12E3"/>
    <w:rsid w:val="00CA1476"/>
    <w:rsid w:val="00CA16BB"/>
    <w:rsid w:val="00CA1AD9"/>
    <w:rsid w:val="00CA24AA"/>
    <w:rsid w:val="00CA2EC1"/>
    <w:rsid w:val="00CA2FF9"/>
    <w:rsid w:val="00CA3233"/>
    <w:rsid w:val="00CA36D6"/>
    <w:rsid w:val="00CA49C2"/>
    <w:rsid w:val="00CA5401"/>
    <w:rsid w:val="00CA5452"/>
    <w:rsid w:val="00CA56D3"/>
    <w:rsid w:val="00CA5738"/>
    <w:rsid w:val="00CA5A99"/>
    <w:rsid w:val="00CA6611"/>
    <w:rsid w:val="00CA6637"/>
    <w:rsid w:val="00CA6AE6"/>
    <w:rsid w:val="00CA782F"/>
    <w:rsid w:val="00CB047B"/>
    <w:rsid w:val="00CB0AB6"/>
    <w:rsid w:val="00CB1629"/>
    <w:rsid w:val="00CB187B"/>
    <w:rsid w:val="00CB24B8"/>
    <w:rsid w:val="00CB2835"/>
    <w:rsid w:val="00CB28B8"/>
    <w:rsid w:val="00CB3285"/>
    <w:rsid w:val="00CB3671"/>
    <w:rsid w:val="00CB4500"/>
    <w:rsid w:val="00CB46C5"/>
    <w:rsid w:val="00CB59E3"/>
    <w:rsid w:val="00CB70FE"/>
    <w:rsid w:val="00CB72E3"/>
    <w:rsid w:val="00CB7800"/>
    <w:rsid w:val="00CB7E71"/>
    <w:rsid w:val="00CC02BE"/>
    <w:rsid w:val="00CC0C72"/>
    <w:rsid w:val="00CC1C78"/>
    <w:rsid w:val="00CC2BFD"/>
    <w:rsid w:val="00CC448C"/>
    <w:rsid w:val="00CC4623"/>
    <w:rsid w:val="00CC4F1B"/>
    <w:rsid w:val="00CC5AAE"/>
    <w:rsid w:val="00CC6C0C"/>
    <w:rsid w:val="00CC763A"/>
    <w:rsid w:val="00CC7DC5"/>
    <w:rsid w:val="00CD0C55"/>
    <w:rsid w:val="00CD15A0"/>
    <w:rsid w:val="00CD2037"/>
    <w:rsid w:val="00CD3246"/>
    <w:rsid w:val="00CD3476"/>
    <w:rsid w:val="00CD3C8D"/>
    <w:rsid w:val="00CD4078"/>
    <w:rsid w:val="00CD418C"/>
    <w:rsid w:val="00CD4398"/>
    <w:rsid w:val="00CD4933"/>
    <w:rsid w:val="00CD5B72"/>
    <w:rsid w:val="00CD600E"/>
    <w:rsid w:val="00CD6049"/>
    <w:rsid w:val="00CD64DF"/>
    <w:rsid w:val="00CD76AB"/>
    <w:rsid w:val="00CE222B"/>
    <w:rsid w:val="00CE225F"/>
    <w:rsid w:val="00CE30B3"/>
    <w:rsid w:val="00CE323A"/>
    <w:rsid w:val="00CE40F0"/>
    <w:rsid w:val="00CE6508"/>
    <w:rsid w:val="00CE68C0"/>
    <w:rsid w:val="00CE6ECF"/>
    <w:rsid w:val="00CE6FFC"/>
    <w:rsid w:val="00CE75CC"/>
    <w:rsid w:val="00CE7A5C"/>
    <w:rsid w:val="00CE7CCA"/>
    <w:rsid w:val="00CE7FE3"/>
    <w:rsid w:val="00CF039B"/>
    <w:rsid w:val="00CF0CFA"/>
    <w:rsid w:val="00CF121B"/>
    <w:rsid w:val="00CF180A"/>
    <w:rsid w:val="00CF283F"/>
    <w:rsid w:val="00CF2B27"/>
    <w:rsid w:val="00CF2BB7"/>
    <w:rsid w:val="00CF2C85"/>
    <w:rsid w:val="00CF2F50"/>
    <w:rsid w:val="00CF3472"/>
    <w:rsid w:val="00CF433E"/>
    <w:rsid w:val="00CF48A3"/>
    <w:rsid w:val="00CF4F6B"/>
    <w:rsid w:val="00CF5A19"/>
    <w:rsid w:val="00CF5E06"/>
    <w:rsid w:val="00CF6198"/>
    <w:rsid w:val="00CF7D08"/>
    <w:rsid w:val="00D0044A"/>
    <w:rsid w:val="00D0091E"/>
    <w:rsid w:val="00D00B64"/>
    <w:rsid w:val="00D00F3D"/>
    <w:rsid w:val="00D01A27"/>
    <w:rsid w:val="00D02919"/>
    <w:rsid w:val="00D03A12"/>
    <w:rsid w:val="00D045F4"/>
    <w:rsid w:val="00D04C61"/>
    <w:rsid w:val="00D05B8D"/>
    <w:rsid w:val="00D05FA3"/>
    <w:rsid w:val="00D06588"/>
    <w:rsid w:val="00D065A2"/>
    <w:rsid w:val="00D06615"/>
    <w:rsid w:val="00D069BA"/>
    <w:rsid w:val="00D0703F"/>
    <w:rsid w:val="00D0792A"/>
    <w:rsid w:val="00D079AA"/>
    <w:rsid w:val="00D079DF"/>
    <w:rsid w:val="00D07F00"/>
    <w:rsid w:val="00D07F4E"/>
    <w:rsid w:val="00D109D3"/>
    <w:rsid w:val="00D1130F"/>
    <w:rsid w:val="00D1218B"/>
    <w:rsid w:val="00D13B43"/>
    <w:rsid w:val="00D13CB8"/>
    <w:rsid w:val="00D141CF"/>
    <w:rsid w:val="00D1429C"/>
    <w:rsid w:val="00D15044"/>
    <w:rsid w:val="00D150E9"/>
    <w:rsid w:val="00D16137"/>
    <w:rsid w:val="00D1684F"/>
    <w:rsid w:val="00D17299"/>
    <w:rsid w:val="00D17644"/>
    <w:rsid w:val="00D17B72"/>
    <w:rsid w:val="00D20015"/>
    <w:rsid w:val="00D2271E"/>
    <w:rsid w:val="00D2298B"/>
    <w:rsid w:val="00D2367A"/>
    <w:rsid w:val="00D23765"/>
    <w:rsid w:val="00D24418"/>
    <w:rsid w:val="00D260C4"/>
    <w:rsid w:val="00D269AE"/>
    <w:rsid w:val="00D26DD2"/>
    <w:rsid w:val="00D27413"/>
    <w:rsid w:val="00D27AF9"/>
    <w:rsid w:val="00D27F19"/>
    <w:rsid w:val="00D27FE1"/>
    <w:rsid w:val="00D316B3"/>
    <w:rsid w:val="00D3185C"/>
    <w:rsid w:val="00D31D88"/>
    <w:rsid w:val="00D3205F"/>
    <w:rsid w:val="00D3224F"/>
    <w:rsid w:val="00D32BF2"/>
    <w:rsid w:val="00D32D75"/>
    <w:rsid w:val="00D3318E"/>
    <w:rsid w:val="00D33B79"/>
    <w:rsid w:val="00D33E72"/>
    <w:rsid w:val="00D34B99"/>
    <w:rsid w:val="00D34E35"/>
    <w:rsid w:val="00D3553D"/>
    <w:rsid w:val="00D355E1"/>
    <w:rsid w:val="00D35BD6"/>
    <w:rsid w:val="00D361B5"/>
    <w:rsid w:val="00D376EA"/>
    <w:rsid w:val="00D400E6"/>
    <w:rsid w:val="00D405AC"/>
    <w:rsid w:val="00D4061A"/>
    <w:rsid w:val="00D408F2"/>
    <w:rsid w:val="00D409F2"/>
    <w:rsid w:val="00D411A2"/>
    <w:rsid w:val="00D416F6"/>
    <w:rsid w:val="00D41FAE"/>
    <w:rsid w:val="00D4213E"/>
    <w:rsid w:val="00D42313"/>
    <w:rsid w:val="00D42834"/>
    <w:rsid w:val="00D4414E"/>
    <w:rsid w:val="00D445CA"/>
    <w:rsid w:val="00D4606D"/>
    <w:rsid w:val="00D46C92"/>
    <w:rsid w:val="00D50B9C"/>
    <w:rsid w:val="00D50CEC"/>
    <w:rsid w:val="00D51091"/>
    <w:rsid w:val="00D51427"/>
    <w:rsid w:val="00D5143C"/>
    <w:rsid w:val="00D5186C"/>
    <w:rsid w:val="00D52D73"/>
    <w:rsid w:val="00D52E58"/>
    <w:rsid w:val="00D5406D"/>
    <w:rsid w:val="00D5451F"/>
    <w:rsid w:val="00D5456D"/>
    <w:rsid w:val="00D54B59"/>
    <w:rsid w:val="00D54C21"/>
    <w:rsid w:val="00D56706"/>
    <w:rsid w:val="00D56B20"/>
    <w:rsid w:val="00D578B3"/>
    <w:rsid w:val="00D618CE"/>
    <w:rsid w:val="00D618F4"/>
    <w:rsid w:val="00D622C5"/>
    <w:rsid w:val="00D6252B"/>
    <w:rsid w:val="00D62977"/>
    <w:rsid w:val="00D62CC9"/>
    <w:rsid w:val="00D62D0E"/>
    <w:rsid w:val="00D6502F"/>
    <w:rsid w:val="00D654BC"/>
    <w:rsid w:val="00D662D9"/>
    <w:rsid w:val="00D66D7E"/>
    <w:rsid w:val="00D67193"/>
    <w:rsid w:val="00D67F7B"/>
    <w:rsid w:val="00D714CC"/>
    <w:rsid w:val="00D71F27"/>
    <w:rsid w:val="00D7229B"/>
    <w:rsid w:val="00D72570"/>
    <w:rsid w:val="00D72C37"/>
    <w:rsid w:val="00D74527"/>
    <w:rsid w:val="00D74AED"/>
    <w:rsid w:val="00D74E3E"/>
    <w:rsid w:val="00D75EA7"/>
    <w:rsid w:val="00D76617"/>
    <w:rsid w:val="00D7684A"/>
    <w:rsid w:val="00D77560"/>
    <w:rsid w:val="00D77A1C"/>
    <w:rsid w:val="00D809D3"/>
    <w:rsid w:val="00D81031"/>
    <w:rsid w:val="00D81ADF"/>
    <w:rsid w:val="00D81F21"/>
    <w:rsid w:val="00D8374C"/>
    <w:rsid w:val="00D856F9"/>
    <w:rsid w:val="00D85EC6"/>
    <w:rsid w:val="00D862B7"/>
    <w:rsid w:val="00D864F2"/>
    <w:rsid w:val="00D87777"/>
    <w:rsid w:val="00D87D95"/>
    <w:rsid w:val="00D9000A"/>
    <w:rsid w:val="00D90889"/>
    <w:rsid w:val="00D90B03"/>
    <w:rsid w:val="00D91B39"/>
    <w:rsid w:val="00D91C37"/>
    <w:rsid w:val="00D92E8E"/>
    <w:rsid w:val="00D92F95"/>
    <w:rsid w:val="00D9306B"/>
    <w:rsid w:val="00D931DC"/>
    <w:rsid w:val="00D94397"/>
    <w:rsid w:val="00D943F8"/>
    <w:rsid w:val="00D94774"/>
    <w:rsid w:val="00D95423"/>
    <w:rsid w:val="00D95470"/>
    <w:rsid w:val="00D95548"/>
    <w:rsid w:val="00D95C73"/>
    <w:rsid w:val="00D96756"/>
    <w:rsid w:val="00D969E7"/>
    <w:rsid w:val="00D96B55"/>
    <w:rsid w:val="00D96BD9"/>
    <w:rsid w:val="00D97696"/>
    <w:rsid w:val="00D97701"/>
    <w:rsid w:val="00D9BA7C"/>
    <w:rsid w:val="00DA0602"/>
    <w:rsid w:val="00DA0921"/>
    <w:rsid w:val="00DA12EE"/>
    <w:rsid w:val="00DA2239"/>
    <w:rsid w:val="00DA22B6"/>
    <w:rsid w:val="00DA2619"/>
    <w:rsid w:val="00DA3A80"/>
    <w:rsid w:val="00DA4239"/>
    <w:rsid w:val="00DA4642"/>
    <w:rsid w:val="00DA6093"/>
    <w:rsid w:val="00DA6488"/>
    <w:rsid w:val="00DA65DE"/>
    <w:rsid w:val="00DA6F85"/>
    <w:rsid w:val="00DB0417"/>
    <w:rsid w:val="00DB0B61"/>
    <w:rsid w:val="00DB1474"/>
    <w:rsid w:val="00DB1E9E"/>
    <w:rsid w:val="00DB2962"/>
    <w:rsid w:val="00DB31D6"/>
    <w:rsid w:val="00DB3A17"/>
    <w:rsid w:val="00DB4A89"/>
    <w:rsid w:val="00DB52FB"/>
    <w:rsid w:val="00DB54ED"/>
    <w:rsid w:val="00DB5E2F"/>
    <w:rsid w:val="00DC0115"/>
    <w:rsid w:val="00DC013B"/>
    <w:rsid w:val="00DC090B"/>
    <w:rsid w:val="00DC0B1D"/>
    <w:rsid w:val="00DC1679"/>
    <w:rsid w:val="00DC219B"/>
    <w:rsid w:val="00DC233E"/>
    <w:rsid w:val="00DC2CF1"/>
    <w:rsid w:val="00DC34C8"/>
    <w:rsid w:val="00DC3E9C"/>
    <w:rsid w:val="00DC4FCF"/>
    <w:rsid w:val="00DC50E0"/>
    <w:rsid w:val="00DC5E1C"/>
    <w:rsid w:val="00DC6084"/>
    <w:rsid w:val="00DC61E1"/>
    <w:rsid w:val="00DC6386"/>
    <w:rsid w:val="00DC6B80"/>
    <w:rsid w:val="00DC6D5A"/>
    <w:rsid w:val="00DC6EB5"/>
    <w:rsid w:val="00DC7162"/>
    <w:rsid w:val="00DC7D48"/>
    <w:rsid w:val="00DD0B14"/>
    <w:rsid w:val="00DD0B43"/>
    <w:rsid w:val="00DD1130"/>
    <w:rsid w:val="00DD194A"/>
    <w:rsid w:val="00DD1951"/>
    <w:rsid w:val="00DD285F"/>
    <w:rsid w:val="00DD2A09"/>
    <w:rsid w:val="00DD2B17"/>
    <w:rsid w:val="00DD2C2B"/>
    <w:rsid w:val="00DD2D53"/>
    <w:rsid w:val="00DD487D"/>
    <w:rsid w:val="00DD4E83"/>
    <w:rsid w:val="00DD6628"/>
    <w:rsid w:val="00DD6945"/>
    <w:rsid w:val="00DD6F2F"/>
    <w:rsid w:val="00DD7314"/>
    <w:rsid w:val="00DD77F2"/>
    <w:rsid w:val="00DE0124"/>
    <w:rsid w:val="00DE0667"/>
    <w:rsid w:val="00DE09C2"/>
    <w:rsid w:val="00DE21F8"/>
    <w:rsid w:val="00DE222C"/>
    <w:rsid w:val="00DE299A"/>
    <w:rsid w:val="00DE2D04"/>
    <w:rsid w:val="00DE2D47"/>
    <w:rsid w:val="00DE3250"/>
    <w:rsid w:val="00DE398C"/>
    <w:rsid w:val="00DE4256"/>
    <w:rsid w:val="00DE451A"/>
    <w:rsid w:val="00DE4BB2"/>
    <w:rsid w:val="00DE4EAE"/>
    <w:rsid w:val="00DE5325"/>
    <w:rsid w:val="00DE564E"/>
    <w:rsid w:val="00DE6028"/>
    <w:rsid w:val="00DE78A3"/>
    <w:rsid w:val="00DF06D4"/>
    <w:rsid w:val="00DF1A71"/>
    <w:rsid w:val="00DF1C17"/>
    <w:rsid w:val="00DF2E60"/>
    <w:rsid w:val="00DF3058"/>
    <w:rsid w:val="00DF3875"/>
    <w:rsid w:val="00DF393F"/>
    <w:rsid w:val="00DF40BD"/>
    <w:rsid w:val="00DF47EA"/>
    <w:rsid w:val="00DF4EBC"/>
    <w:rsid w:val="00DF50FC"/>
    <w:rsid w:val="00DF5131"/>
    <w:rsid w:val="00DF5B2F"/>
    <w:rsid w:val="00DF66D2"/>
    <w:rsid w:val="00DF68C7"/>
    <w:rsid w:val="00DF731A"/>
    <w:rsid w:val="00DF7633"/>
    <w:rsid w:val="00E006E0"/>
    <w:rsid w:val="00E00B2C"/>
    <w:rsid w:val="00E01426"/>
    <w:rsid w:val="00E0157D"/>
    <w:rsid w:val="00E04AFC"/>
    <w:rsid w:val="00E062CF"/>
    <w:rsid w:val="00E06B75"/>
    <w:rsid w:val="00E06B98"/>
    <w:rsid w:val="00E06E59"/>
    <w:rsid w:val="00E079A8"/>
    <w:rsid w:val="00E11332"/>
    <w:rsid w:val="00E11352"/>
    <w:rsid w:val="00E11611"/>
    <w:rsid w:val="00E119AA"/>
    <w:rsid w:val="00E128F0"/>
    <w:rsid w:val="00E12D34"/>
    <w:rsid w:val="00E12E2E"/>
    <w:rsid w:val="00E12E8E"/>
    <w:rsid w:val="00E1308D"/>
    <w:rsid w:val="00E15B2C"/>
    <w:rsid w:val="00E170DC"/>
    <w:rsid w:val="00E17546"/>
    <w:rsid w:val="00E20630"/>
    <w:rsid w:val="00E210B5"/>
    <w:rsid w:val="00E21A52"/>
    <w:rsid w:val="00E229C2"/>
    <w:rsid w:val="00E234E0"/>
    <w:rsid w:val="00E239F9"/>
    <w:rsid w:val="00E24232"/>
    <w:rsid w:val="00E244A6"/>
    <w:rsid w:val="00E24BAC"/>
    <w:rsid w:val="00E251D8"/>
    <w:rsid w:val="00E25716"/>
    <w:rsid w:val="00E26179"/>
    <w:rsid w:val="00E261B3"/>
    <w:rsid w:val="00E26818"/>
    <w:rsid w:val="00E27FFC"/>
    <w:rsid w:val="00E3002D"/>
    <w:rsid w:val="00E30A7B"/>
    <w:rsid w:val="00E30B15"/>
    <w:rsid w:val="00E31512"/>
    <w:rsid w:val="00E31AA3"/>
    <w:rsid w:val="00E31EEE"/>
    <w:rsid w:val="00E32533"/>
    <w:rsid w:val="00E326EB"/>
    <w:rsid w:val="00E3292B"/>
    <w:rsid w:val="00E32B79"/>
    <w:rsid w:val="00E33237"/>
    <w:rsid w:val="00E33CE6"/>
    <w:rsid w:val="00E33FDB"/>
    <w:rsid w:val="00E34178"/>
    <w:rsid w:val="00E350B3"/>
    <w:rsid w:val="00E354EF"/>
    <w:rsid w:val="00E374A3"/>
    <w:rsid w:val="00E40181"/>
    <w:rsid w:val="00E407CC"/>
    <w:rsid w:val="00E4106A"/>
    <w:rsid w:val="00E4150F"/>
    <w:rsid w:val="00E42BD0"/>
    <w:rsid w:val="00E42E1F"/>
    <w:rsid w:val="00E433D9"/>
    <w:rsid w:val="00E43896"/>
    <w:rsid w:val="00E43B07"/>
    <w:rsid w:val="00E43C2E"/>
    <w:rsid w:val="00E4484C"/>
    <w:rsid w:val="00E44B72"/>
    <w:rsid w:val="00E44C0B"/>
    <w:rsid w:val="00E45D58"/>
    <w:rsid w:val="00E4606B"/>
    <w:rsid w:val="00E50ED7"/>
    <w:rsid w:val="00E51455"/>
    <w:rsid w:val="00E514D2"/>
    <w:rsid w:val="00E51819"/>
    <w:rsid w:val="00E51ED4"/>
    <w:rsid w:val="00E521BC"/>
    <w:rsid w:val="00E52BF0"/>
    <w:rsid w:val="00E53A10"/>
    <w:rsid w:val="00E54950"/>
    <w:rsid w:val="00E55F04"/>
    <w:rsid w:val="00E561EC"/>
    <w:rsid w:val="00E56A01"/>
    <w:rsid w:val="00E57710"/>
    <w:rsid w:val="00E578EC"/>
    <w:rsid w:val="00E57E42"/>
    <w:rsid w:val="00E57E6F"/>
    <w:rsid w:val="00E604E4"/>
    <w:rsid w:val="00E60B36"/>
    <w:rsid w:val="00E60B85"/>
    <w:rsid w:val="00E60C32"/>
    <w:rsid w:val="00E61579"/>
    <w:rsid w:val="00E61583"/>
    <w:rsid w:val="00E625A1"/>
    <w:rsid w:val="00E62622"/>
    <w:rsid w:val="00E62769"/>
    <w:rsid w:val="00E629A1"/>
    <w:rsid w:val="00E63089"/>
    <w:rsid w:val="00E637F1"/>
    <w:rsid w:val="00E63B12"/>
    <w:rsid w:val="00E6462E"/>
    <w:rsid w:val="00E64766"/>
    <w:rsid w:val="00E64829"/>
    <w:rsid w:val="00E6677C"/>
    <w:rsid w:val="00E66C9C"/>
    <w:rsid w:val="00E6794C"/>
    <w:rsid w:val="00E70749"/>
    <w:rsid w:val="00E707EE"/>
    <w:rsid w:val="00E71591"/>
    <w:rsid w:val="00E71798"/>
    <w:rsid w:val="00E71CEB"/>
    <w:rsid w:val="00E72062"/>
    <w:rsid w:val="00E72096"/>
    <w:rsid w:val="00E720EA"/>
    <w:rsid w:val="00E721B4"/>
    <w:rsid w:val="00E73277"/>
    <w:rsid w:val="00E739E2"/>
    <w:rsid w:val="00E74726"/>
    <w:rsid w:val="00E7474F"/>
    <w:rsid w:val="00E747B6"/>
    <w:rsid w:val="00E74A17"/>
    <w:rsid w:val="00E76384"/>
    <w:rsid w:val="00E76A3E"/>
    <w:rsid w:val="00E76D4B"/>
    <w:rsid w:val="00E80408"/>
    <w:rsid w:val="00E80834"/>
    <w:rsid w:val="00E80DE3"/>
    <w:rsid w:val="00E80E80"/>
    <w:rsid w:val="00E810CD"/>
    <w:rsid w:val="00E812F3"/>
    <w:rsid w:val="00E816D9"/>
    <w:rsid w:val="00E81E1C"/>
    <w:rsid w:val="00E81FDA"/>
    <w:rsid w:val="00E8219E"/>
    <w:rsid w:val="00E82A05"/>
    <w:rsid w:val="00E82A0F"/>
    <w:rsid w:val="00E82C55"/>
    <w:rsid w:val="00E82DC7"/>
    <w:rsid w:val="00E8376A"/>
    <w:rsid w:val="00E83C7F"/>
    <w:rsid w:val="00E83C9D"/>
    <w:rsid w:val="00E8413F"/>
    <w:rsid w:val="00E85D34"/>
    <w:rsid w:val="00E8787E"/>
    <w:rsid w:val="00E87A2B"/>
    <w:rsid w:val="00E90804"/>
    <w:rsid w:val="00E90E40"/>
    <w:rsid w:val="00E91FB8"/>
    <w:rsid w:val="00E92AC3"/>
    <w:rsid w:val="00E92C20"/>
    <w:rsid w:val="00E932FC"/>
    <w:rsid w:val="00E93E8A"/>
    <w:rsid w:val="00E944BB"/>
    <w:rsid w:val="00E947B2"/>
    <w:rsid w:val="00E95109"/>
    <w:rsid w:val="00E954C3"/>
    <w:rsid w:val="00E95F7A"/>
    <w:rsid w:val="00E96019"/>
    <w:rsid w:val="00E965A9"/>
    <w:rsid w:val="00E96BA2"/>
    <w:rsid w:val="00E96C2C"/>
    <w:rsid w:val="00E97D2C"/>
    <w:rsid w:val="00EA055E"/>
    <w:rsid w:val="00EA10C9"/>
    <w:rsid w:val="00EA114E"/>
    <w:rsid w:val="00EA121A"/>
    <w:rsid w:val="00EA1360"/>
    <w:rsid w:val="00EA1DC8"/>
    <w:rsid w:val="00EA2D04"/>
    <w:rsid w:val="00EA2F6A"/>
    <w:rsid w:val="00EA4448"/>
    <w:rsid w:val="00EA4614"/>
    <w:rsid w:val="00EA4888"/>
    <w:rsid w:val="00EA4A74"/>
    <w:rsid w:val="00EA4AB2"/>
    <w:rsid w:val="00EA6D75"/>
    <w:rsid w:val="00EABAD3"/>
    <w:rsid w:val="00EB00E0"/>
    <w:rsid w:val="00EB2B05"/>
    <w:rsid w:val="00EB33E5"/>
    <w:rsid w:val="00EB33FB"/>
    <w:rsid w:val="00EB433E"/>
    <w:rsid w:val="00EB528E"/>
    <w:rsid w:val="00EB642B"/>
    <w:rsid w:val="00EB6ED4"/>
    <w:rsid w:val="00EB7A21"/>
    <w:rsid w:val="00EC027E"/>
    <w:rsid w:val="00EC059F"/>
    <w:rsid w:val="00EC0ACB"/>
    <w:rsid w:val="00EC1BA7"/>
    <w:rsid w:val="00EC1F24"/>
    <w:rsid w:val="00EC22F6"/>
    <w:rsid w:val="00EC270D"/>
    <w:rsid w:val="00EC2892"/>
    <w:rsid w:val="00EC2968"/>
    <w:rsid w:val="00EC2FA7"/>
    <w:rsid w:val="00EC38B9"/>
    <w:rsid w:val="00EC3D65"/>
    <w:rsid w:val="00EC3E69"/>
    <w:rsid w:val="00EC4087"/>
    <w:rsid w:val="00EC40D5"/>
    <w:rsid w:val="00ED1783"/>
    <w:rsid w:val="00ED1AF5"/>
    <w:rsid w:val="00ED2D1E"/>
    <w:rsid w:val="00ED3866"/>
    <w:rsid w:val="00ED3CAF"/>
    <w:rsid w:val="00ED589B"/>
    <w:rsid w:val="00ED5B9B"/>
    <w:rsid w:val="00ED6289"/>
    <w:rsid w:val="00ED6B62"/>
    <w:rsid w:val="00ED6BAD"/>
    <w:rsid w:val="00ED72D5"/>
    <w:rsid w:val="00ED7447"/>
    <w:rsid w:val="00EE00D6"/>
    <w:rsid w:val="00EE11E7"/>
    <w:rsid w:val="00EE1488"/>
    <w:rsid w:val="00EE27C4"/>
    <w:rsid w:val="00EE29AD"/>
    <w:rsid w:val="00EE2A51"/>
    <w:rsid w:val="00EE2F12"/>
    <w:rsid w:val="00EE3E24"/>
    <w:rsid w:val="00EE4756"/>
    <w:rsid w:val="00EE483E"/>
    <w:rsid w:val="00EE4BE4"/>
    <w:rsid w:val="00EE4D5D"/>
    <w:rsid w:val="00EE4F56"/>
    <w:rsid w:val="00EE5131"/>
    <w:rsid w:val="00EE621C"/>
    <w:rsid w:val="00EE669B"/>
    <w:rsid w:val="00EE6B3E"/>
    <w:rsid w:val="00EE7C92"/>
    <w:rsid w:val="00EE7CE4"/>
    <w:rsid w:val="00EF109B"/>
    <w:rsid w:val="00EF201C"/>
    <w:rsid w:val="00EF231E"/>
    <w:rsid w:val="00EF3165"/>
    <w:rsid w:val="00EF36AF"/>
    <w:rsid w:val="00EF3F5C"/>
    <w:rsid w:val="00EF4D1E"/>
    <w:rsid w:val="00EF4F40"/>
    <w:rsid w:val="00EF517A"/>
    <w:rsid w:val="00EF55C2"/>
    <w:rsid w:val="00EF585E"/>
    <w:rsid w:val="00EF59A3"/>
    <w:rsid w:val="00EF6675"/>
    <w:rsid w:val="00EF69E2"/>
    <w:rsid w:val="00EF6C27"/>
    <w:rsid w:val="00EF77C6"/>
    <w:rsid w:val="00F0038D"/>
    <w:rsid w:val="00F00DC2"/>
    <w:rsid w:val="00F00F9C"/>
    <w:rsid w:val="00F01172"/>
    <w:rsid w:val="00F0159D"/>
    <w:rsid w:val="00F01DF1"/>
    <w:rsid w:val="00F01E5F"/>
    <w:rsid w:val="00F02010"/>
    <w:rsid w:val="00F024F3"/>
    <w:rsid w:val="00F027D4"/>
    <w:rsid w:val="00F02ABA"/>
    <w:rsid w:val="00F02BA4"/>
    <w:rsid w:val="00F032AA"/>
    <w:rsid w:val="00F039A8"/>
    <w:rsid w:val="00F0403A"/>
    <w:rsid w:val="00F0437A"/>
    <w:rsid w:val="00F04538"/>
    <w:rsid w:val="00F05233"/>
    <w:rsid w:val="00F05898"/>
    <w:rsid w:val="00F059DB"/>
    <w:rsid w:val="00F06B42"/>
    <w:rsid w:val="00F07628"/>
    <w:rsid w:val="00F076B1"/>
    <w:rsid w:val="00F07C0E"/>
    <w:rsid w:val="00F101B8"/>
    <w:rsid w:val="00F102E8"/>
    <w:rsid w:val="00F11037"/>
    <w:rsid w:val="00F11174"/>
    <w:rsid w:val="00F1130D"/>
    <w:rsid w:val="00F13A9C"/>
    <w:rsid w:val="00F1477A"/>
    <w:rsid w:val="00F14A36"/>
    <w:rsid w:val="00F14DEE"/>
    <w:rsid w:val="00F15858"/>
    <w:rsid w:val="00F1637C"/>
    <w:rsid w:val="00F16CC3"/>
    <w:rsid w:val="00F16F1B"/>
    <w:rsid w:val="00F17455"/>
    <w:rsid w:val="00F176DD"/>
    <w:rsid w:val="00F17B21"/>
    <w:rsid w:val="00F2096B"/>
    <w:rsid w:val="00F213CA"/>
    <w:rsid w:val="00F214CA"/>
    <w:rsid w:val="00F2441A"/>
    <w:rsid w:val="00F24CB7"/>
    <w:rsid w:val="00F250A9"/>
    <w:rsid w:val="00F255E9"/>
    <w:rsid w:val="00F258E0"/>
    <w:rsid w:val="00F25CE0"/>
    <w:rsid w:val="00F25DAB"/>
    <w:rsid w:val="00F266FC"/>
    <w:rsid w:val="00F267AF"/>
    <w:rsid w:val="00F26D49"/>
    <w:rsid w:val="00F27DAE"/>
    <w:rsid w:val="00F305EF"/>
    <w:rsid w:val="00F30FF4"/>
    <w:rsid w:val="00F3122E"/>
    <w:rsid w:val="00F32368"/>
    <w:rsid w:val="00F330A2"/>
    <w:rsid w:val="00F331AD"/>
    <w:rsid w:val="00F334B5"/>
    <w:rsid w:val="00F334EC"/>
    <w:rsid w:val="00F335D8"/>
    <w:rsid w:val="00F35287"/>
    <w:rsid w:val="00F353C6"/>
    <w:rsid w:val="00F35901"/>
    <w:rsid w:val="00F35F88"/>
    <w:rsid w:val="00F36358"/>
    <w:rsid w:val="00F3699C"/>
    <w:rsid w:val="00F37D4E"/>
    <w:rsid w:val="00F405AB"/>
    <w:rsid w:val="00F40A70"/>
    <w:rsid w:val="00F40EA5"/>
    <w:rsid w:val="00F41A1E"/>
    <w:rsid w:val="00F4202C"/>
    <w:rsid w:val="00F42849"/>
    <w:rsid w:val="00F43A37"/>
    <w:rsid w:val="00F43D43"/>
    <w:rsid w:val="00F44A38"/>
    <w:rsid w:val="00F44B25"/>
    <w:rsid w:val="00F44FC2"/>
    <w:rsid w:val="00F451AB"/>
    <w:rsid w:val="00F45E4A"/>
    <w:rsid w:val="00F4641B"/>
    <w:rsid w:val="00F46574"/>
    <w:rsid w:val="00F466B8"/>
    <w:rsid w:val="00F46C54"/>
    <w:rsid w:val="00F46EB8"/>
    <w:rsid w:val="00F47182"/>
    <w:rsid w:val="00F47702"/>
    <w:rsid w:val="00F47B71"/>
    <w:rsid w:val="00F47C12"/>
    <w:rsid w:val="00F504E7"/>
    <w:rsid w:val="00F508C2"/>
    <w:rsid w:val="00F50BB0"/>
    <w:rsid w:val="00F50CD1"/>
    <w:rsid w:val="00F50E94"/>
    <w:rsid w:val="00F511E4"/>
    <w:rsid w:val="00F5128E"/>
    <w:rsid w:val="00F51867"/>
    <w:rsid w:val="00F51FD4"/>
    <w:rsid w:val="00F520CB"/>
    <w:rsid w:val="00F52D09"/>
    <w:rsid w:val="00F52E08"/>
    <w:rsid w:val="00F53610"/>
    <w:rsid w:val="00F53A66"/>
    <w:rsid w:val="00F53DDD"/>
    <w:rsid w:val="00F5462D"/>
    <w:rsid w:val="00F549F7"/>
    <w:rsid w:val="00F55B21"/>
    <w:rsid w:val="00F56322"/>
    <w:rsid w:val="00F56B48"/>
    <w:rsid w:val="00F56EF6"/>
    <w:rsid w:val="00F57677"/>
    <w:rsid w:val="00F60082"/>
    <w:rsid w:val="00F6029F"/>
    <w:rsid w:val="00F608E1"/>
    <w:rsid w:val="00F60E93"/>
    <w:rsid w:val="00F61A9F"/>
    <w:rsid w:val="00F61B5F"/>
    <w:rsid w:val="00F62E78"/>
    <w:rsid w:val="00F63EC8"/>
    <w:rsid w:val="00F641BF"/>
    <w:rsid w:val="00F64696"/>
    <w:rsid w:val="00F64EF0"/>
    <w:rsid w:val="00F650D6"/>
    <w:rsid w:val="00F65AA9"/>
    <w:rsid w:val="00F65B51"/>
    <w:rsid w:val="00F65B7A"/>
    <w:rsid w:val="00F66B1C"/>
    <w:rsid w:val="00F6768F"/>
    <w:rsid w:val="00F70083"/>
    <w:rsid w:val="00F701AB"/>
    <w:rsid w:val="00F705D6"/>
    <w:rsid w:val="00F70904"/>
    <w:rsid w:val="00F70D73"/>
    <w:rsid w:val="00F711A3"/>
    <w:rsid w:val="00F712D8"/>
    <w:rsid w:val="00F72150"/>
    <w:rsid w:val="00F72BF4"/>
    <w:rsid w:val="00F72C2C"/>
    <w:rsid w:val="00F73047"/>
    <w:rsid w:val="00F7375A"/>
    <w:rsid w:val="00F73C9A"/>
    <w:rsid w:val="00F75F04"/>
    <w:rsid w:val="00F76507"/>
    <w:rsid w:val="00F766D7"/>
    <w:rsid w:val="00F76CAB"/>
    <w:rsid w:val="00F7729D"/>
    <w:rsid w:val="00F772C6"/>
    <w:rsid w:val="00F808D6"/>
    <w:rsid w:val="00F80D03"/>
    <w:rsid w:val="00F812CF"/>
    <w:rsid w:val="00F81400"/>
    <w:rsid w:val="00F815B5"/>
    <w:rsid w:val="00F82B2F"/>
    <w:rsid w:val="00F82BEC"/>
    <w:rsid w:val="00F83B39"/>
    <w:rsid w:val="00F84053"/>
    <w:rsid w:val="00F847A6"/>
    <w:rsid w:val="00F84FA0"/>
    <w:rsid w:val="00F85137"/>
    <w:rsid w:val="00F85195"/>
    <w:rsid w:val="00F8551C"/>
    <w:rsid w:val="00F857FF"/>
    <w:rsid w:val="00F868E3"/>
    <w:rsid w:val="00F875C7"/>
    <w:rsid w:val="00F92099"/>
    <w:rsid w:val="00F92797"/>
    <w:rsid w:val="00F92C14"/>
    <w:rsid w:val="00F935F0"/>
    <w:rsid w:val="00F938BA"/>
    <w:rsid w:val="00F948FF"/>
    <w:rsid w:val="00F94B20"/>
    <w:rsid w:val="00F94C1F"/>
    <w:rsid w:val="00F94D55"/>
    <w:rsid w:val="00F95329"/>
    <w:rsid w:val="00F953BC"/>
    <w:rsid w:val="00F9563A"/>
    <w:rsid w:val="00F959C2"/>
    <w:rsid w:val="00F965E2"/>
    <w:rsid w:val="00F966F7"/>
    <w:rsid w:val="00F96752"/>
    <w:rsid w:val="00F97310"/>
    <w:rsid w:val="00F97919"/>
    <w:rsid w:val="00F97D3F"/>
    <w:rsid w:val="00FA234A"/>
    <w:rsid w:val="00FA27D3"/>
    <w:rsid w:val="00FA2C46"/>
    <w:rsid w:val="00FA3525"/>
    <w:rsid w:val="00FA3D00"/>
    <w:rsid w:val="00FA5A53"/>
    <w:rsid w:val="00FA75D0"/>
    <w:rsid w:val="00FA777D"/>
    <w:rsid w:val="00FB0408"/>
    <w:rsid w:val="00FB12F7"/>
    <w:rsid w:val="00FB14D3"/>
    <w:rsid w:val="00FB1D82"/>
    <w:rsid w:val="00FB2551"/>
    <w:rsid w:val="00FB260D"/>
    <w:rsid w:val="00FB2833"/>
    <w:rsid w:val="00FB3926"/>
    <w:rsid w:val="00FB3AF5"/>
    <w:rsid w:val="00FB43C5"/>
    <w:rsid w:val="00FB4559"/>
    <w:rsid w:val="00FB4769"/>
    <w:rsid w:val="00FB4CDA"/>
    <w:rsid w:val="00FB5952"/>
    <w:rsid w:val="00FB5E3C"/>
    <w:rsid w:val="00FB6481"/>
    <w:rsid w:val="00FB6D36"/>
    <w:rsid w:val="00FB759E"/>
    <w:rsid w:val="00FC0965"/>
    <w:rsid w:val="00FC0EBC"/>
    <w:rsid w:val="00FC0F81"/>
    <w:rsid w:val="00FC138F"/>
    <w:rsid w:val="00FC1F23"/>
    <w:rsid w:val="00FC2292"/>
    <w:rsid w:val="00FC252F"/>
    <w:rsid w:val="00FC395C"/>
    <w:rsid w:val="00FC3DCA"/>
    <w:rsid w:val="00FC41CF"/>
    <w:rsid w:val="00FC5575"/>
    <w:rsid w:val="00FC5604"/>
    <w:rsid w:val="00FC5E8E"/>
    <w:rsid w:val="00FC660A"/>
    <w:rsid w:val="00FC6EAB"/>
    <w:rsid w:val="00FD0895"/>
    <w:rsid w:val="00FD0979"/>
    <w:rsid w:val="00FD0BC7"/>
    <w:rsid w:val="00FD1423"/>
    <w:rsid w:val="00FD279E"/>
    <w:rsid w:val="00FD32F8"/>
    <w:rsid w:val="00FD3766"/>
    <w:rsid w:val="00FD40F6"/>
    <w:rsid w:val="00FD42AC"/>
    <w:rsid w:val="00FD47C4"/>
    <w:rsid w:val="00FD47E5"/>
    <w:rsid w:val="00FD6C20"/>
    <w:rsid w:val="00FD70FC"/>
    <w:rsid w:val="00FD722A"/>
    <w:rsid w:val="00FD786D"/>
    <w:rsid w:val="00FD7C02"/>
    <w:rsid w:val="00FE020F"/>
    <w:rsid w:val="00FE057B"/>
    <w:rsid w:val="00FE0D63"/>
    <w:rsid w:val="00FE0E85"/>
    <w:rsid w:val="00FE186A"/>
    <w:rsid w:val="00FE2DCF"/>
    <w:rsid w:val="00FE31EA"/>
    <w:rsid w:val="00FE363D"/>
    <w:rsid w:val="00FE3722"/>
    <w:rsid w:val="00FE3FA7"/>
    <w:rsid w:val="00FE4D65"/>
    <w:rsid w:val="00FE58EE"/>
    <w:rsid w:val="00FE5B81"/>
    <w:rsid w:val="00FE63B3"/>
    <w:rsid w:val="00FE6EDC"/>
    <w:rsid w:val="00FE6F1F"/>
    <w:rsid w:val="00FF04EE"/>
    <w:rsid w:val="00FF12BB"/>
    <w:rsid w:val="00FF191B"/>
    <w:rsid w:val="00FF1F9C"/>
    <w:rsid w:val="00FF213D"/>
    <w:rsid w:val="00FF2910"/>
    <w:rsid w:val="00FF2A4E"/>
    <w:rsid w:val="00FF2FCE"/>
    <w:rsid w:val="00FF3B53"/>
    <w:rsid w:val="00FF4B92"/>
    <w:rsid w:val="00FF4D35"/>
    <w:rsid w:val="00FF4DE4"/>
    <w:rsid w:val="00FF4F7D"/>
    <w:rsid w:val="00FF54DF"/>
    <w:rsid w:val="00FF5715"/>
    <w:rsid w:val="00FF5C28"/>
    <w:rsid w:val="00FF6D9D"/>
    <w:rsid w:val="00FF7957"/>
    <w:rsid w:val="00FF7DD5"/>
    <w:rsid w:val="01512441"/>
    <w:rsid w:val="01537DAF"/>
    <w:rsid w:val="015416A6"/>
    <w:rsid w:val="01597932"/>
    <w:rsid w:val="015A0974"/>
    <w:rsid w:val="015D3495"/>
    <w:rsid w:val="016606E8"/>
    <w:rsid w:val="0189ACC6"/>
    <w:rsid w:val="018A3217"/>
    <w:rsid w:val="0193F731"/>
    <w:rsid w:val="019AF047"/>
    <w:rsid w:val="01B64E4B"/>
    <w:rsid w:val="01BDFF5B"/>
    <w:rsid w:val="01C5C48F"/>
    <w:rsid w:val="01E4E5F0"/>
    <w:rsid w:val="020CE4B8"/>
    <w:rsid w:val="0229EA60"/>
    <w:rsid w:val="024938E0"/>
    <w:rsid w:val="025C4833"/>
    <w:rsid w:val="026E5DBF"/>
    <w:rsid w:val="02A333E4"/>
    <w:rsid w:val="02ADB120"/>
    <w:rsid w:val="02CEA505"/>
    <w:rsid w:val="02D3E157"/>
    <w:rsid w:val="03282308"/>
    <w:rsid w:val="033D4C6D"/>
    <w:rsid w:val="034E6547"/>
    <w:rsid w:val="035D36E7"/>
    <w:rsid w:val="036578F6"/>
    <w:rsid w:val="03662473"/>
    <w:rsid w:val="037E1DE0"/>
    <w:rsid w:val="0380F5A8"/>
    <w:rsid w:val="03935763"/>
    <w:rsid w:val="03985B90"/>
    <w:rsid w:val="03CD8492"/>
    <w:rsid w:val="03D39B99"/>
    <w:rsid w:val="03D4DF06"/>
    <w:rsid w:val="03DC0A29"/>
    <w:rsid w:val="03E1C164"/>
    <w:rsid w:val="03F79A35"/>
    <w:rsid w:val="042744DF"/>
    <w:rsid w:val="0444A990"/>
    <w:rsid w:val="0445900A"/>
    <w:rsid w:val="044F46F0"/>
    <w:rsid w:val="045288EF"/>
    <w:rsid w:val="0455ED86"/>
    <w:rsid w:val="046AB28D"/>
    <w:rsid w:val="048BB768"/>
    <w:rsid w:val="0491DC0C"/>
    <w:rsid w:val="04961BC3"/>
    <w:rsid w:val="049E523A"/>
    <w:rsid w:val="04B9EAF4"/>
    <w:rsid w:val="04F35E90"/>
    <w:rsid w:val="04F83433"/>
    <w:rsid w:val="04FDC9F7"/>
    <w:rsid w:val="050A5C42"/>
    <w:rsid w:val="051BFCBB"/>
    <w:rsid w:val="05349443"/>
    <w:rsid w:val="053B4B3B"/>
    <w:rsid w:val="055993AD"/>
    <w:rsid w:val="0566D3EA"/>
    <w:rsid w:val="056AC466"/>
    <w:rsid w:val="05947CF1"/>
    <w:rsid w:val="05BB57F8"/>
    <w:rsid w:val="05C0B760"/>
    <w:rsid w:val="05C911AE"/>
    <w:rsid w:val="05E6425D"/>
    <w:rsid w:val="05F2696C"/>
    <w:rsid w:val="060657C6"/>
    <w:rsid w:val="062F5EC8"/>
    <w:rsid w:val="06369BF8"/>
    <w:rsid w:val="06BB8BB1"/>
    <w:rsid w:val="06C304BC"/>
    <w:rsid w:val="06CE1C84"/>
    <w:rsid w:val="07062776"/>
    <w:rsid w:val="070A39B0"/>
    <w:rsid w:val="07135543"/>
    <w:rsid w:val="076F1D23"/>
    <w:rsid w:val="07766B0D"/>
    <w:rsid w:val="079B5157"/>
    <w:rsid w:val="07A60FCF"/>
    <w:rsid w:val="07C14965"/>
    <w:rsid w:val="07DBB13F"/>
    <w:rsid w:val="07F280F1"/>
    <w:rsid w:val="080B4641"/>
    <w:rsid w:val="081E587B"/>
    <w:rsid w:val="08345E54"/>
    <w:rsid w:val="086E95DF"/>
    <w:rsid w:val="087E143B"/>
    <w:rsid w:val="088559CA"/>
    <w:rsid w:val="088AB288"/>
    <w:rsid w:val="08D30E1F"/>
    <w:rsid w:val="08D3E7C9"/>
    <w:rsid w:val="0918CE5C"/>
    <w:rsid w:val="09217123"/>
    <w:rsid w:val="092795E0"/>
    <w:rsid w:val="094D6EF5"/>
    <w:rsid w:val="0950491A"/>
    <w:rsid w:val="09518D29"/>
    <w:rsid w:val="097F6CDA"/>
    <w:rsid w:val="0989F97F"/>
    <w:rsid w:val="099B38F9"/>
    <w:rsid w:val="09A3D518"/>
    <w:rsid w:val="09A9CDAE"/>
    <w:rsid w:val="09C33695"/>
    <w:rsid w:val="09D8251E"/>
    <w:rsid w:val="09E8A8BC"/>
    <w:rsid w:val="09EE386D"/>
    <w:rsid w:val="0A1B6F41"/>
    <w:rsid w:val="0A612F7E"/>
    <w:rsid w:val="0A67FAD6"/>
    <w:rsid w:val="0A7557E9"/>
    <w:rsid w:val="0A804E72"/>
    <w:rsid w:val="0A9E8A7C"/>
    <w:rsid w:val="0A9F0973"/>
    <w:rsid w:val="0AB1083F"/>
    <w:rsid w:val="0AC4E168"/>
    <w:rsid w:val="0AD3F7FB"/>
    <w:rsid w:val="0AD8A7C4"/>
    <w:rsid w:val="0ADD0DA6"/>
    <w:rsid w:val="0AF2A540"/>
    <w:rsid w:val="0B26DA39"/>
    <w:rsid w:val="0B3EF142"/>
    <w:rsid w:val="0B4B13E3"/>
    <w:rsid w:val="0B536E31"/>
    <w:rsid w:val="0B61F5EE"/>
    <w:rsid w:val="0B655C73"/>
    <w:rsid w:val="0B673590"/>
    <w:rsid w:val="0B6DB5E0"/>
    <w:rsid w:val="0B90CDE5"/>
    <w:rsid w:val="0B986520"/>
    <w:rsid w:val="0BBFE008"/>
    <w:rsid w:val="0BE4A9DE"/>
    <w:rsid w:val="0C308926"/>
    <w:rsid w:val="0C319F24"/>
    <w:rsid w:val="0C39BABB"/>
    <w:rsid w:val="0C5A109C"/>
    <w:rsid w:val="0C667783"/>
    <w:rsid w:val="0C786160"/>
    <w:rsid w:val="0C7E534C"/>
    <w:rsid w:val="0CA7B969"/>
    <w:rsid w:val="0CD54817"/>
    <w:rsid w:val="0CD9B177"/>
    <w:rsid w:val="0CE6C375"/>
    <w:rsid w:val="0D13EEBC"/>
    <w:rsid w:val="0D3F3357"/>
    <w:rsid w:val="0D54376C"/>
    <w:rsid w:val="0D7A355B"/>
    <w:rsid w:val="0D7B65F1"/>
    <w:rsid w:val="0D7DC782"/>
    <w:rsid w:val="0D807A3F"/>
    <w:rsid w:val="0D8DE6E5"/>
    <w:rsid w:val="0DC3BBC4"/>
    <w:rsid w:val="0DC79446"/>
    <w:rsid w:val="0DDECC0E"/>
    <w:rsid w:val="0DF5DFD4"/>
    <w:rsid w:val="0E08A524"/>
    <w:rsid w:val="0E17A7E1"/>
    <w:rsid w:val="0E41BE5A"/>
    <w:rsid w:val="0E509A23"/>
    <w:rsid w:val="0E6ED84A"/>
    <w:rsid w:val="0E7831F6"/>
    <w:rsid w:val="0E8E26CA"/>
    <w:rsid w:val="0E9F175E"/>
    <w:rsid w:val="0EA26191"/>
    <w:rsid w:val="0EABCDA6"/>
    <w:rsid w:val="0EBA5DF6"/>
    <w:rsid w:val="0EC18A53"/>
    <w:rsid w:val="0EDB8B41"/>
    <w:rsid w:val="0EE23F27"/>
    <w:rsid w:val="0EE38F64"/>
    <w:rsid w:val="0F1894C4"/>
    <w:rsid w:val="0F391DEC"/>
    <w:rsid w:val="0F4906B2"/>
    <w:rsid w:val="0F523B03"/>
    <w:rsid w:val="0F594CF1"/>
    <w:rsid w:val="0F661B6E"/>
    <w:rsid w:val="0F739700"/>
    <w:rsid w:val="0FB41143"/>
    <w:rsid w:val="0FC78D43"/>
    <w:rsid w:val="0FC8476A"/>
    <w:rsid w:val="0FD1EAF0"/>
    <w:rsid w:val="0FED1466"/>
    <w:rsid w:val="0FF42EC8"/>
    <w:rsid w:val="0FF48AC5"/>
    <w:rsid w:val="0FFB83DB"/>
    <w:rsid w:val="100292D5"/>
    <w:rsid w:val="10060117"/>
    <w:rsid w:val="102F3749"/>
    <w:rsid w:val="1061F377"/>
    <w:rsid w:val="10835F40"/>
    <w:rsid w:val="108A7DF4"/>
    <w:rsid w:val="109434DA"/>
    <w:rsid w:val="10B1B2F6"/>
    <w:rsid w:val="10B74A4A"/>
    <w:rsid w:val="10D55523"/>
    <w:rsid w:val="10F827C9"/>
    <w:rsid w:val="1157EBBF"/>
    <w:rsid w:val="117F204F"/>
    <w:rsid w:val="11870C0B"/>
    <w:rsid w:val="119AE10C"/>
    <w:rsid w:val="120A59D4"/>
    <w:rsid w:val="1211AEE7"/>
    <w:rsid w:val="1227655D"/>
    <w:rsid w:val="12328E79"/>
    <w:rsid w:val="126D8948"/>
    <w:rsid w:val="12768C2F"/>
    <w:rsid w:val="1278A867"/>
    <w:rsid w:val="1287D873"/>
    <w:rsid w:val="12BC3D1D"/>
    <w:rsid w:val="12F422F6"/>
    <w:rsid w:val="13334265"/>
    <w:rsid w:val="133A7AAB"/>
    <w:rsid w:val="133AC189"/>
    <w:rsid w:val="134AB963"/>
    <w:rsid w:val="13526B5D"/>
    <w:rsid w:val="1358F02D"/>
    <w:rsid w:val="135B97FC"/>
    <w:rsid w:val="13628D80"/>
    <w:rsid w:val="1380827E"/>
    <w:rsid w:val="13983B13"/>
    <w:rsid w:val="13AD31AA"/>
    <w:rsid w:val="13C53895"/>
    <w:rsid w:val="13CEDC5A"/>
    <w:rsid w:val="13EB85CB"/>
    <w:rsid w:val="1401632E"/>
    <w:rsid w:val="14054F3D"/>
    <w:rsid w:val="144E7F93"/>
    <w:rsid w:val="145C51F9"/>
    <w:rsid w:val="147B2118"/>
    <w:rsid w:val="1489B168"/>
    <w:rsid w:val="14A1B0B4"/>
    <w:rsid w:val="14AFA479"/>
    <w:rsid w:val="14BC8A14"/>
    <w:rsid w:val="14C01807"/>
    <w:rsid w:val="14D6C3C0"/>
    <w:rsid w:val="14EB40AF"/>
    <w:rsid w:val="14F0340D"/>
    <w:rsid w:val="14F46A9C"/>
    <w:rsid w:val="15018103"/>
    <w:rsid w:val="15249047"/>
    <w:rsid w:val="152687BE"/>
    <w:rsid w:val="1530C239"/>
    <w:rsid w:val="154B5A38"/>
    <w:rsid w:val="157D27E4"/>
    <w:rsid w:val="15ED588E"/>
    <w:rsid w:val="15FBE4EB"/>
    <w:rsid w:val="161B663C"/>
    <w:rsid w:val="1620ACD5"/>
    <w:rsid w:val="163CE97F"/>
    <w:rsid w:val="1650C16F"/>
    <w:rsid w:val="1663884C"/>
    <w:rsid w:val="169085CE"/>
    <w:rsid w:val="16B235FE"/>
    <w:rsid w:val="16B586EB"/>
    <w:rsid w:val="16CE4180"/>
    <w:rsid w:val="16D79835"/>
    <w:rsid w:val="16E35BD0"/>
    <w:rsid w:val="16EF7FAB"/>
    <w:rsid w:val="1772A4B2"/>
    <w:rsid w:val="177644C5"/>
    <w:rsid w:val="1779178C"/>
    <w:rsid w:val="1787EF67"/>
    <w:rsid w:val="179D4F79"/>
    <w:rsid w:val="17A375B2"/>
    <w:rsid w:val="17A812C8"/>
    <w:rsid w:val="17CAB29D"/>
    <w:rsid w:val="17CBC23C"/>
    <w:rsid w:val="17E6E299"/>
    <w:rsid w:val="1800AA34"/>
    <w:rsid w:val="1833A84A"/>
    <w:rsid w:val="186EC8CC"/>
    <w:rsid w:val="18B76F0A"/>
    <w:rsid w:val="18BAA6C8"/>
    <w:rsid w:val="18CDB816"/>
    <w:rsid w:val="18E63CD3"/>
    <w:rsid w:val="18ED0F53"/>
    <w:rsid w:val="1902C500"/>
    <w:rsid w:val="191A3601"/>
    <w:rsid w:val="19297301"/>
    <w:rsid w:val="193E02EC"/>
    <w:rsid w:val="1987DBCA"/>
    <w:rsid w:val="19A16158"/>
    <w:rsid w:val="19BD3A2E"/>
    <w:rsid w:val="19C0B97D"/>
    <w:rsid w:val="19C320FA"/>
    <w:rsid w:val="19D5166A"/>
    <w:rsid w:val="19F16179"/>
    <w:rsid w:val="19F39A64"/>
    <w:rsid w:val="1A0E8D51"/>
    <w:rsid w:val="1A1DAF3D"/>
    <w:rsid w:val="1A29D859"/>
    <w:rsid w:val="1A426A64"/>
    <w:rsid w:val="1A454E35"/>
    <w:rsid w:val="1A5974BC"/>
    <w:rsid w:val="1A6D27A1"/>
    <w:rsid w:val="1A769552"/>
    <w:rsid w:val="1A779B38"/>
    <w:rsid w:val="1A86C8B2"/>
    <w:rsid w:val="1AC7CE2A"/>
    <w:rsid w:val="1AD43C12"/>
    <w:rsid w:val="1ADAA541"/>
    <w:rsid w:val="1AEC9614"/>
    <w:rsid w:val="1B077C7E"/>
    <w:rsid w:val="1B6315A3"/>
    <w:rsid w:val="1B6E1BC1"/>
    <w:rsid w:val="1B98BF6F"/>
    <w:rsid w:val="1B98F240"/>
    <w:rsid w:val="1BAB44FF"/>
    <w:rsid w:val="1BAF61A5"/>
    <w:rsid w:val="1BCBA069"/>
    <w:rsid w:val="1BCC6A88"/>
    <w:rsid w:val="1C02B613"/>
    <w:rsid w:val="1C1A4D93"/>
    <w:rsid w:val="1C32C001"/>
    <w:rsid w:val="1C3A8163"/>
    <w:rsid w:val="1C5143E7"/>
    <w:rsid w:val="1C56225A"/>
    <w:rsid w:val="1C6C5C95"/>
    <w:rsid w:val="1C85CE56"/>
    <w:rsid w:val="1C88B616"/>
    <w:rsid w:val="1C925B65"/>
    <w:rsid w:val="1C9273F9"/>
    <w:rsid w:val="1C98BD84"/>
    <w:rsid w:val="1CA1A50E"/>
    <w:rsid w:val="1CAB9FF1"/>
    <w:rsid w:val="1CE11D6A"/>
    <w:rsid w:val="1D006B9E"/>
    <w:rsid w:val="1D0CC6DC"/>
    <w:rsid w:val="1D17A08E"/>
    <w:rsid w:val="1D1FE72C"/>
    <w:rsid w:val="1D38F8F2"/>
    <w:rsid w:val="1D3C86E5"/>
    <w:rsid w:val="1D61791B"/>
    <w:rsid w:val="1D6EB6AA"/>
    <w:rsid w:val="1DA50F41"/>
    <w:rsid w:val="1DAB296E"/>
    <w:rsid w:val="1DC9D72B"/>
    <w:rsid w:val="1DD25E8A"/>
    <w:rsid w:val="1DD5B75C"/>
    <w:rsid w:val="1DF22491"/>
    <w:rsid w:val="1DFAF4B4"/>
    <w:rsid w:val="1DFE4B7E"/>
    <w:rsid w:val="1E01D5B6"/>
    <w:rsid w:val="1E3661A6"/>
    <w:rsid w:val="1E4B5647"/>
    <w:rsid w:val="1E57AA81"/>
    <w:rsid w:val="1E6D610E"/>
    <w:rsid w:val="1E7853C9"/>
    <w:rsid w:val="1E9E0F69"/>
    <w:rsid w:val="1EA043DC"/>
    <w:rsid w:val="1EA49284"/>
    <w:rsid w:val="1EA8FBE4"/>
    <w:rsid w:val="1EBCBEC2"/>
    <w:rsid w:val="1EC7786C"/>
    <w:rsid w:val="1EE6D2C8"/>
    <w:rsid w:val="1EE9BC44"/>
    <w:rsid w:val="1EF78EAA"/>
    <w:rsid w:val="1F0182E0"/>
    <w:rsid w:val="1F1160C6"/>
    <w:rsid w:val="1F131D51"/>
    <w:rsid w:val="1F39DFF3"/>
    <w:rsid w:val="1F541248"/>
    <w:rsid w:val="1F7B1523"/>
    <w:rsid w:val="1F91DCE0"/>
    <w:rsid w:val="1FFB74A0"/>
    <w:rsid w:val="1FFF6751"/>
    <w:rsid w:val="200B8840"/>
    <w:rsid w:val="20252D2B"/>
    <w:rsid w:val="202CE059"/>
    <w:rsid w:val="2038372A"/>
    <w:rsid w:val="203C7B13"/>
    <w:rsid w:val="2051679A"/>
    <w:rsid w:val="20688F69"/>
    <w:rsid w:val="2070023C"/>
    <w:rsid w:val="207E6968"/>
    <w:rsid w:val="2085627E"/>
    <w:rsid w:val="2096FA33"/>
    <w:rsid w:val="20BBE986"/>
    <w:rsid w:val="20CE9F52"/>
    <w:rsid w:val="20FC632A"/>
    <w:rsid w:val="2133DDE8"/>
    <w:rsid w:val="213715A6"/>
    <w:rsid w:val="21415902"/>
    <w:rsid w:val="2148AF2C"/>
    <w:rsid w:val="215ECCBE"/>
    <w:rsid w:val="21697E31"/>
    <w:rsid w:val="217D5CC6"/>
    <w:rsid w:val="219A8BCF"/>
    <w:rsid w:val="21B8B5A5"/>
    <w:rsid w:val="21F3953B"/>
    <w:rsid w:val="220D61B1"/>
    <w:rsid w:val="22183B31"/>
    <w:rsid w:val="227D8319"/>
    <w:rsid w:val="22821F4A"/>
    <w:rsid w:val="22A87636"/>
    <w:rsid w:val="22D63A0E"/>
    <w:rsid w:val="22E1B338"/>
    <w:rsid w:val="2302B12B"/>
    <w:rsid w:val="23217BA9"/>
    <w:rsid w:val="2326EDFC"/>
    <w:rsid w:val="23350C3D"/>
    <w:rsid w:val="23443D08"/>
    <w:rsid w:val="234BD443"/>
    <w:rsid w:val="235D3342"/>
    <w:rsid w:val="236E580D"/>
    <w:rsid w:val="2384FE8B"/>
    <w:rsid w:val="23A97E96"/>
    <w:rsid w:val="23C112D3"/>
    <w:rsid w:val="23C585CE"/>
    <w:rsid w:val="23D00C15"/>
    <w:rsid w:val="23DD4A05"/>
    <w:rsid w:val="23E0286C"/>
    <w:rsid w:val="24407B63"/>
    <w:rsid w:val="244104C8"/>
    <w:rsid w:val="245F01D9"/>
    <w:rsid w:val="24624EE9"/>
    <w:rsid w:val="246D2442"/>
    <w:rsid w:val="2473E5F6"/>
    <w:rsid w:val="249963A8"/>
    <w:rsid w:val="24ABBDC6"/>
    <w:rsid w:val="24B042B7"/>
    <w:rsid w:val="24B12230"/>
    <w:rsid w:val="24C41BE0"/>
    <w:rsid w:val="24D0DC9E"/>
    <w:rsid w:val="24E5986F"/>
    <w:rsid w:val="24E8CB73"/>
    <w:rsid w:val="24F11962"/>
    <w:rsid w:val="24F2136E"/>
    <w:rsid w:val="24F65D03"/>
    <w:rsid w:val="24FADE7C"/>
    <w:rsid w:val="25005857"/>
    <w:rsid w:val="250DC127"/>
    <w:rsid w:val="25815A86"/>
    <w:rsid w:val="259B4EE7"/>
    <w:rsid w:val="25A44DAB"/>
    <w:rsid w:val="25A77188"/>
    <w:rsid w:val="25C78613"/>
    <w:rsid w:val="25E2D58C"/>
    <w:rsid w:val="25FE48AF"/>
    <w:rsid w:val="25FFC727"/>
    <w:rsid w:val="261B2001"/>
    <w:rsid w:val="2633FC20"/>
    <w:rsid w:val="263EBA72"/>
    <w:rsid w:val="264395D3"/>
    <w:rsid w:val="26503936"/>
    <w:rsid w:val="2658FBD5"/>
    <w:rsid w:val="2689345C"/>
    <w:rsid w:val="268F0A53"/>
    <w:rsid w:val="26943BDE"/>
    <w:rsid w:val="26948E00"/>
    <w:rsid w:val="26AFE6A2"/>
    <w:rsid w:val="26B38A5E"/>
    <w:rsid w:val="26CBB69C"/>
    <w:rsid w:val="26EA7197"/>
    <w:rsid w:val="26FAE7ED"/>
    <w:rsid w:val="26FDFA85"/>
    <w:rsid w:val="271DE2DE"/>
    <w:rsid w:val="272CDC13"/>
    <w:rsid w:val="273060A1"/>
    <w:rsid w:val="273FA98F"/>
    <w:rsid w:val="27450020"/>
    <w:rsid w:val="276DC726"/>
    <w:rsid w:val="2771926F"/>
    <w:rsid w:val="27A15CF7"/>
    <w:rsid w:val="27A3A0E0"/>
    <w:rsid w:val="27C4A393"/>
    <w:rsid w:val="27D6F557"/>
    <w:rsid w:val="27E95F0A"/>
    <w:rsid w:val="28099A82"/>
    <w:rsid w:val="280A410E"/>
    <w:rsid w:val="281A212A"/>
    <w:rsid w:val="281EB6BB"/>
    <w:rsid w:val="282D664D"/>
    <w:rsid w:val="283228DA"/>
    <w:rsid w:val="283B04C4"/>
    <w:rsid w:val="288D6142"/>
    <w:rsid w:val="28A4C72A"/>
    <w:rsid w:val="28AB081E"/>
    <w:rsid w:val="28B12CDB"/>
    <w:rsid w:val="28BCDA6D"/>
    <w:rsid w:val="28BEF23E"/>
    <w:rsid w:val="28E692F8"/>
    <w:rsid w:val="2913907A"/>
    <w:rsid w:val="2919DED6"/>
    <w:rsid w:val="29394C1A"/>
    <w:rsid w:val="293B808B"/>
    <w:rsid w:val="2962B51D"/>
    <w:rsid w:val="297AC801"/>
    <w:rsid w:val="29A79C9F"/>
    <w:rsid w:val="29B4B4B2"/>
    <w:rsid w:val="2A0EC515"/>
    <w:rsid w:val="2A1374DC"/>
    <w:rsid w:val="2A1DE34A"/>
    <w:rsid w:val="2A26D3C6"/>
    <w:rsid w:val="2A2C45B1"/>
    <w:rsid w:val="2A2F5C4F"/>
    <w:rsid w:val="2A3FD5A5"/>
    <w:rsid w:val="2A583D7D"/>
    <w:rsid w:val="2A5B0E06"/>
    <w:rsid w:val="2A700419"/>
    <w:rsid w:val="2A74E728"/>
    <w:rsid w:val="2A83261B"/>
    <w:rsid w:val="2A8373B2"/>
    <w:rsid w:val="2A837D68"/>
    <w:rsid w:val="2A85B285"/>
    <w:rsid w:val="2A891084"/>
    <w:rsid w:val="2AA073A6"/>
    <w:rsid w:val="2AB4780D"/>
    <w:rsid w:val="2AB6B5EE"/>
    <w:rsid w:val="2AECB6FD"/>
    <w:rsid w:val="2B091E76"/>
    <w:rsid w:val="2B22B7AF"/>
    <w:rsid w:val="2B26A277"/>
    <w:rsid w:val="2B2E4E31"/>
    <w:rsid w:val="2B379AC2"/>
    <w:rsid w:val="2B41EEDF"/>
    <w:rsid w:val="2BA5EF15"/>
    <w:rsid w:val="2BAAFC4C"/>
    <w:rsid w:val="2BE66786"/>
    <w:rsid w:val="2C0E1197"/>
    <w:rsid w:val="2C252426"/>
    <w:rsid w:val="2C2696CE"/>
    <w:rsid w:val="2C3F1E1F"/>
    <w:rsid w:val="2C517A63"/>
    <w:rsid w:val="2C5A906A"/>
    <w:rsid w:val="2C6D4636"/>
    <w:rsid w:val="2C6EACC4"/>
    <w:rsid w:val="2C824B9B"/>
    <w:rsid w:val="2C850B03"/>
    <w:rsid w:val="2C9758DC"/>
    <w:rsid w:val="2CA6C70D"/>
    <w:rsid w:val="2CE8DE03"/>
    <w:rsid w:val="2D1DA8FB"/>
    <w:rsid w:val="2D2A97E8"/>
    <w:rsid w:val="2D383E3A"/>
    <w:rsid w:val="2D6D8548"/>
    <w:rsid w:val="2DB29AF7"/>
    <w:rsid w:val="2DB8B16E"/>
    <w:rsid w:val="2DCFA963"/>
    <w:rsid w:val="2DE5F3DE"/>
    <w:rsid w:val="2E16F76F"/>
    <w:rsid w:val="2E3C54F9"/>
    <w:rsid w:val="2E3F56F2"/>
    <w:rsid w:val="2E44BB47"/>
    <w:rsid w:val="2E4D5E0E"/>
    <w:rsid w:val="2E7F6DC3"/>
    <w:rsid w:val="2E986B6F"/>
    <w:rsid w:val="2EAD46AF"/>
    <w:rsid w:val="2EC464B2"/>
    <w:rsid w:val="2ECAF21E"/>
    <w:rsid w:val="2ECC390D"/>
    <w:rsid w:val="2ED31D1F"/>
    <w:rsid w:val="2F07ABD6"/>
    <w:rsid w:val="2F138C07"/>
    <w:rsid w:val="2F5BBD4F"/>
    <w:rsid w:val="2F65FF27"/>
    <w:rsid w:val="2F7BF0E9"/>
    <w:rsid w:val="2F800426"/>
    <w:rsid w:val="2F982B47"/>
    <w:rsid w:val="2FB1E371"/>
    <w:rsid w:val="2FB88D8A"/>
    <w:rsid w:val="2FBD66ED"/>
    <w:rsid w:val="2FC61F1A"/>
    <w:rsid w:val="2FD8255A"/>
    <w:rsid w:val="300665ED"/>
    <w:rsid w:val="301034C9"/>
    <w:rsid w:val="301414EF"/>
    <w:rsid w:val="3015E460"/>
    <w:rsid w:val="301DCBD5"/>
    <w:rsid w:val="302BC77E"/>
    <w:rsid w:val="30427B68"/>
    <w:rsid w:val="30548E71"/>
    <w:rsid w:val="305C69C5"/>
    <w:rsid w:val="306604C3"/>
    <w:rsid w:val="307FD0BA"/>
    <w:rsid w:val="308143EF"/>
    <w:rsid w:val="30992963"/>
    <w:rsid w:val="30C57A64"/>
    <w:rsid w:val="30E71AD8"/>
    <w:rsid w:val="30F78DB0"/>
    <w:rsid w:val="310250E0"/>
    <w:rsid w:val="31113A68"/>
    <w:rsid w:val="311358DB"/>
    <w:rsid w:val="312A4704"/>
    <w:rsid w:val="3136CDA2"/>
    <w:rsid w:val="315ABB2B"/>
    <w:rsid w:val="315C7611"/>
    <w:rsid w:val="3173F5BB"/>
    <w:rsid w:val="31942294"/>
    <w:rsid w:val="31A27D59"/>
    <w:rsid w:val="31D8BD2E"/>
    <w:rsid w:val="31E03CD1"/>
    <w:rsid w:val="31FEA22A"/>
    <w:rsid w:val="32059E62"/>
    <w:rsid w:val="320C73FD"/>
    <w:rsid w:val="32355E6B"/>
    <w:rsid w:val="3241FDEC"/>
    <w:rsid w:val="3244B511"/>
    <w:rsid w:val="32535AA9"/>
    <w:rsid w:val="32614A43"/>
    <w:rsid w:val="32858E65"/>
    <w:rsid w:val="3286BE34"/>
    <w:rsid w:val="328F9205"/>
    <w:rsid w:val="32AB62F8"/>
    <w:rsid w:val="32E0E47D"/>
    <w:rsid w:val="32ECA5C8"/>
    <w:rsid w:val="32F75F72"/>
    <w:rsid w:val="33041DE8"/>
    <w:rsid w:val="3306219A"/>
    <w:rsid w:val="3309B41D"/>
    <w:rsid w:val="331E86DB"/>
    <w:rsid w:val="33303A93"/>
    <w:rsid w:val="333B3393"/>
    <w:rsid w:val="333DA208"/>
    <w:rsid w:val="33411CE5"/>
    <w:rsid w:val="33448BE8"/>
    <w:rsid w:val="3351E6D7"/>
    <w:rsid w:val="3353776F"/>
    <w:rsid w:val="33603092"/>
    <w:rsid w:val="337C870E"/>
    <w:rsid w:val="338B3BBE"/>
    <w:rsid w:val="33B0593B"/>
    <w:rsid w:val="33B232F2"/>
    <w:rsid w:val="33B68059"/>
    <w:rsid w:val="33F3DCAB"/>
    <w:rsid w:val="33FBE27B"/>
    <w:rsid w:val="3409917D"/>
    <w:rsid w:val="34140EB9"/>
    <w:rsid w:val="3414DA81"/>
    <w:rsid w:val="34276B2A"/>
    <w:rsid w:val="342BB058"/>
    <w:rsid w:val="342C0826"/>
    <w:rsid w:val="344CCD86"/>
    <w:rsid w:val="3468945F"/>
    <w:rsid w:val="34725437"/>
    <w:rsid w:val="347DD996"/>
    <w:rsid w:val="3488600F"/>
    <w:rsid w:val="349A9C0C"/>
    <w:rsid w:val="34A42C2D"/>
    <w:rsid w:val="34A9E26C"/>
    <w:rsid w:val="34C178FF"/>
    <w:rsid w:val="34E78791"/>
    <w:rsid w:val="35201BB3"/>
    <w:rsid w:val="352335EB"/>
    <w:rsid w:val="3530C108"/>
    <w:rsid w:val="353CA7AC"/>
    <w:rsid w:val="35462004"/>
    <w:rsid w:val="35633169"/>
    <w:rsid w:val="35AA43D0"/>
    <w:rsid w:val="35B0F581"/>
    <w:rsid w:val="35C1F959"/>
    <w:rsid w:val="35ED1F47"/>
    <w:rsid w:val="35F0E54E"/>
    <w:rsid w:val="36027753"/>
    <w:rsid w:val="3617A7E4"/>
    <w:rsid w:val="362EEB15"/>
    <w:rsid w:val="363737F1"/>
    <w:rsid w:val="363C48A1"/>
    <w:rsid w:val="365B8425"/>
    <w:rsid w:val="36637FD2"/>
    <w:rsid w:val="36903DDF"/>
    <w:rsid w:val="36AAA798"/>
    <w:rsid w:val="36BBC0BA"/>
    <w:rsid w:val="36D57443"/>
    <w:rsid w:val="36E50AFA"/>
    <w:rsid w:val="36E6D294"/>
    <w:rsid w:val="36E97008"/>
    <w:rsid w:val="3720190C"/>
    <w:rsid w:val="3726BD48"/>
    <w:rsid w:val="372BC983"/>
    <w:rsid w:val="3755F9D5"/>
    <w:rsid w:val="37571D32"/>
    <w:rsid w:val="375C0D2F"/>
    <w:rsid w:val="37836986"/>
    <w:rsid w:val="378B9185"/>
    <w:rsid w:val="37910485"/>
    <w:rsid w:val="3793A55F"/>
    <w:rsid w:val="37CDFBA6"/>
    <w:rsid w:val="37D555F2"/>
    <w:rsid w:val="37DB0E1B"/>
    <w:rsid w:val="37DBC76F"/>
    <w:rsid w:val="38128A0B"/>
    <w:rsid w:val="3828D9C7"/>
    <w:rsid w:val="38593DF7"/>
    <w:rsid w:val="385EA402"/>
    <w:rsid w:val="387238A2"/>
    <w:rsid w:val="388097C2"/>
    <w:rsid w:val="388B50C0"/>
    <w:rsid w:val="38A976C6"/>
    <w:rsid w:val="38B4C99E"/>
    <w:rsid w:val="38F47C54"/>
    <w:rsid w:val="3901806A"/>
    <w:rsid w:val="391AAA74"/>
    <w:rsid w:val="394B6D57"/>
    <w:rsid w:val="39556D60"/>
    <w:rsid w:val="395DADB4"/>
    <w:rsid w:val="396D7C43"/>
    <w:rsid w:val="39719F7F"/>
    <w:rsid w:val="3980967A"/>
    <w:rsid w:val="3984BC69"/>
    <w:rsid w:val="39B775E7"/>
    <w:rsid w:val="39C3BE02"/>
    <w:rsid w:val="39D72A09"/>
    <w:rsid w:val="39DED52A"/>
    <w:rsid w:val="39E707EF"/>
    <w:rsid w:val="3A00D636"/>
    <w:rsid w:val="3A032BA5"/>
    <w:rsid w:val="3A739146"/>
    <w:rsid w:val="3A7B4403"/>
    <w:rsid w:val="3A7DA3E0"/>
    <w:rsid w:val="3A857508"/>
    <w:rsid w:val="3A8C24DA"/>
    <w:rsid w:val="3A8EF1B5"/>
    <w:rsid w:val="3AB4DFD0"/>
    <w:rsid w:val="3AC2FA0F"/>
    <w:rsid w:val="3ACC7F02"/>
    <w:rsid w:val="3AE08D63"/>
    <w:rsid w:val="3AF58BB9"/>
    <w:rsid w:val="3B2523CC"/>
    <w:rsid w:val="3B287EDB"/>
    <w:rsid w:val="3B34A053"/>
    <w:rsid w:val="3B3F2451"/>
    <w:rsid w:val="3B4674D1"/>
    <w:rsid w:val="3BC0DED3"/>
    <w:rsid w:val="3BE800BF"/>
    <w:rsid w:val="3BF9B216"/>
    <w:rsid w:val="3BFF07D5"/>
    <w:rsid w:val="3C098511"/>
    <w:rsid w:val="3C108158"/>
    <w:rsid w:val="3C275519"/>
    <w:rsid w:val="3C5003F3"/>
    <w:rsid w:val="3C8BDF5E"/>
    <w:rsid w:val="3CB901B7"/>
    <w:rsid w:val="3CBC6B76"/>
    <w:rsid w:val="3CCAF74A"/>
    <w:rsid w:val="3CD57486"/>
    <w:rsid w:val="3CF5D37E"/>
    <w:rsid w:val="3D0D50E5"/>
    <w:rsid w:val="3D38A11F"/>
    <w:rsid w:val="3D40FFFD"/>
    <w:rsid w:val="3D4248C6"/>
    <w:rsid w:val="3D4EBE0A"/>
    <w:rsid w:val="3D7E1D5F"/>
    <w:rsid w:val="3D8318D0"/>
    <w:rsid w:val="3D8A6B7D"/>
    <w:rsid w:val="3D929C23"/>
    <w:rsid w:val="3D97DB34"/>
    <w:rsid w:val="3DAB1AE1"/>
    <w:rsid w:val="3DC692BB"/>
    <w:rsid w:val="3DD8DEB9"/>
    <w:rsid w:val="3DDDF38D"/>
    <w:rsid w:val="3DDEE825"/>
    <w:rsid w:val="3DE79E14"/>
    <w:rsid w:val="3E19E431"/>
    <w:rsid w:val="3E2B0AFB"/>
    <w:rsid w:val="3E2F4661"/>
    <w:rsid w:val="3E39C84C"/>
    <w:rsid w:val="3E553B20"/>
    <w:rsid w:val="3E58B6D5"/>
    <w:rsid w:val="3E599285"/>
    <w:rsid w:val="3E7E4603"/>
    <w:rsid w:val="3E922722"/>
    <w:rsid w:val="3EB362A1"/>
    <w:rsid w:val="3EB52BAA"/>
    <w:rsid w:val="3EB6A07D"/>
    <w:rsid w:val="3ECEFE80"/>
    <w:rsid w:val="3EE18F53"/>
    <w:rsid w:val="3EEB0847"/>
    <w:rsid w:val="3EF050E2"/>
    <w:rsid w:val="3EF74884"/>
    <w:rsid w:val="3F0CF761"/>
    <w:rsid w:val="3F0D8490"/>
    <w:rsid w:val="3F396B0D"/>
    <w:rsid w:val="3F3BBF89"/>
    <w:rsid w:val="3F3C3F73"/>
    <w:rsid w:val="3F3F797C"/>
    <w:rsid w:val="3F42164E"/>
    <w:rsid w:val="3F4B9A74"/>
    <w:rsid w:val="3F4DF67F"/>
    <w:rsid w:val="3F50EAC6"/>
    <w:rsid w:val="3F5815AA"/>
    <w:rsid w:val="3F72931F"/>
    <w:rsid w:val="3F92ED6E"/>
    <w:rsid w:val="3FBE729C"/>
    <w:rsid w:val="3FF3BB15"/>
    <w:rsid w:val="3FF48463"/>
    <w:rsid w:val="3FFDB5F8"/>
    <w:rsid w:val="401882FF"/>
    <w:rsid w:val="402181E5"/>
    <w:rsid w:val="40260958"/>
    <w:rsid w:val="4039AE23"/>
    <w:rsid w:val="4049D8CE"/>
    <w:rsid w:val="40680C6B"/>
    <w:rsid w:val="40702FBA"/>
    <w:rsid w:val="407CE5E0"/>
    <w:rsid w:val="4095F1FF"/>
    <w:rsid w:val="40C4DF2B"/>
    <w:rsid w:val="40CAF114"/>
    <w:rsid w:val="40F72548"/>
    <w:rsid w:val="40F8B158"/>
    <w:rsid w:val="410E6380"/>
    <w:rsid w:val="4125AEDA"/>
    <w:rsid w:val="412C2B10"/>
    <w:rsid w:val="414BA4E0"/>
    <w:rsid w:val="41506185"/>
    <w:rsid w:val="415C66D6"/>
    <w:rsid w:val="41640C99"/>
    <w:rsid w:val="4165099D"/>
    <w:rsid w:val="41DEDE15"/>
    <w:rsid w:val="41E68679"/>
    <w:rsid w:val="41EAF286"/>
    <w:rsid w:val="41F16238"/>
    <w:rsid w:val="41FB58C9"/>
    <w:rsid w:val="4201219A"/>
    <w:rsid w:val="422EE210"/>
    <w:rsid w:val="423428A9"/>
    <w:rsid w:val="424B4732"/>
    <w:rsid w:val="425F0AB3"/>
    <w:rsid w:val="4274A24D"/>
    <w:rsid w:val="428B3DFA"/>
    <w:rsid w:val="428FBD65"/>
    <w:rsid w:val="42A6B9E4"/>
    <w:rsid w:val="42AD611A"/>
    <w:rsid w:val="42BD6AD3"/>
    <w:rsid w:val="42C71022"/>
    <w:rsid w:val="42CBAD95"/>
    <w:rsid w:val="42CFE57F"/>
    <w:rsid w:val="42D3717D"/>
    <w:rsid w:val="42DCF322"/>
    <w:rsid w:val="42DF96E4"/>
    <w:rsid w:val="42F2A437"/>
    <w:rsid w:val="43120C2B"/>
    <w:rsid w:val="433BB858"/>
    <w:rsid w:val="434D8AA7"/>
    <w:rsid w:val="436A72B3"/>
    <w:rsid w:val="43774332"/>
    <w:rsid w:val="4380AF47"/>
    <w:rsid w:val="43A37DA1"/>
    <w:rsid w:val="43BD036F"/>
    <w:rsid w:val="43CEACA8"/>
    <w:rsid w:val="43E52787"/>
    <w:rsid w:val="44172AA4"/>
    <w:rsid w:val="4420B559"/>
    <w:rsid w:val="4466129A"/>
    <w:rsid w:val="4480E1CA"/>
    <w:rsid w:val="448BF94F"/>
    <w:rsid w:val="44940AA2"/>
    <w:rsid w:val="449AC533"/>
    <w:rsid w:val="44B0E2C5"/>
    <w:rsid w:val="450065D7"/>
    <w:rsid w:val="450513EC"/>
    <w:rsid w:val="4518E091"/>
    <w:rsid w:val="45198B4B"/>
    <w:rsid w:val="452517A7"/>
    <w:rsid w:val="45588CDE"/>
    <w:rsid w:val="456DD159"/>
    <w:rsid w:val="4574636E"/>
    <w:rsid w:val="457BF549"/>
    <w:rsid w:val="457EAE15"/>
    <w:rsid w:val="459E6183"/>
    <w:rsid w:val="45B76905"/>
    <w:rsid w:val="45CFD7D2"/>
    <w:rsid w:val="45E78E41"/>
    <w:rsid w:val="45E7D671"/>
    <w:rsid w:val="45FA8C3D"/>
    <w:rsid w:val="45FB8458"/>
    <w:rsid w:val="460ADFAA"/>
    <w:rsid w:val="461056A8"/>
    <w:rsid w:val="46178E1F"/>
    <w:rsid w:val="466FC2AD"/>
    <w:rsid w:val="467B5F50"/>
    <w:rsid w:val="468B49DD"/>
    <w:rsid w:val="46940E9E"/>
    <w:rsid w:val="469DEA4A"/>
    <w:rsid w:val="46A716EA"/>
    <w:rsid w:val="46B16954"/>
    <w:rsid w:val="46B5D460"/>
    <w:rsid w:val="46B81E33"/>
    <w:rsid w:val="46BFC938"/>
    <w:rsid w:val="46EB40A4"/>
    <w:rsid w:val="470AF62C"/>
    <w:rsid w:val="470FDEBB"/>
    <w:rsid w:val="472CA5E6"/>
    <w:rsid w:val="473C2598"/>
    <w:rsid w:val="475F450E"/>
    <w:rsid w:val="47C5FBFD"/>
    <w:rsid w:val="47E9FABB"/>
    <w:rsid w:val="481631E7"/>
    <w:rsid w:val="48186951"/>
    <w:rsid w:val="4838233F"/>
    <w:rsid w:val="483F1C55"/>
    <w:rsid w:val="486520C1"/>
    <w:rsid w:val="486EA73C"/>
    <w:rsid w:val="48E6D29D"/>
    <w:rsid w:val="48E6FC65"/>
    <w:rsid w:val="49012EC2"/>
    <w:rsid w:val="4920B3B5"/>
    <w:rsid w:val="49416825"/>
    <w:rsid w:val="4951DD2E"/>
    <w:rsid w:val="4956451A"/>
    <w:rsid w:val="4988656A"/>
    <w:rsid w:val="4989E40E"/>
    <w:rsid w:val="498ABF69"/>
    <w:rsid w:val="49916BB5"/>
    <w:rsid w:val="4999D315"/>
    <w:rsid w:val="49BD6EE5"/>
    <w:rsid w:val="49D0FE54"/>
    <w:rsid w:val="49D293F9"/>
    <w:rsid w:val="49E651E5"/>
    <w:rsid w:val="49E93330"/>
    <w:rsid w:val="4A1DCCA3"/>
    <w:rsid w:val="4A217267"/>
    <w:rsid w:val="4A2DC47D"/>
    <w:rsid w:val="4A312914"/>
    <w:rsid w:val="4A6FF8E5"/>
    <w:rsid w:val="4A9A89C6"/>
    <w:rsid w:val="4AA6107C"/>
    <w:rsid w:val="4AAAA4AA"/>
    <w:rsid w:val="4AB053A3"/>
    <w:rsid w:val="4AC489ED"/>
    <w:rsid w:val="4AE90E73"/>
    <w:rsid w:val="4AEB3E1F"/>
    <w:rsid w:val="4AF047DD"/>
    <w:rsid w:val="4AF372FE"/>
    <w:rsid w:val="4AF6B4FD"/>
    <w:rsid w:val="4AFCE5E7"/>
    <w:rsid w:val="4B038083"/>
    <w:rsid w:val="4B23CFBA"/>
    <w:rsid w:val="4B2A359A"/>
    <w:rsid w:val="4B36081A"/>
    <w:rsid w:val="4B5BB089"/>
    <w:rsid w:val="4B623C4E"/>
    <w:rsid w:val="4B6DC99D"/>
    <w:rsid w:val="4B6E9CFA"/>
    <w:rsid w:val="4B6F2C89"/>
    <w:rsid w:val="4B936563"/>
    <w:rsid w:val="4B9F3076"/>
    <w:rsid w:val="4BAF9F6F"/>
    <w:rsid w:val="4BC9DFAF"/>
    <w:rsid w:val="4BDBD38D"/>
    <w:rsid w:val="4BDEB0F3"/>
    <w:rsid w:val="4BE6E191"/>
    <w:rsid w:val="4C0EF074"/>
    <w:rsid w:val="4C10F216"/>
    <w:rsid w:val="4C43EF89"/>
    <w:rsid w:val="4C6D3DBC"/>
    <w:rsid w:val="4C8A6E6B"/>
    <w:rsid w:val="4CA68D54"/>
    <w:rsid w:val="4CB2CB6F"/>
    <w:rsid w:val="4CB6667A"/>
    <w:rsid w:val="4CBBC43A"/>
    <w:rsid w:val="4CCE0B3C"/>
    <w:rsid w:val="4CEC4EE8"/>
    <w:rsid w:val="4CFA4764"/>
    <w:rsid w:val="4D136ABE"/>
    <w:rsid w:val="4D266137"/>
    <w:rsid w:val="4D2D51A3"/>
    <w:rsid w:val="4D318CF3"/>
    <w:rsid w:val="4D462394"/>
    <w:rsid w:val="4D7C6871"/>
    <w:rsid w:val="4D9D6349"/>
    <w:rsid w:val="4DA5D20B"/>
    <w:rsid w:val="4DAA5384"/>
    <w:rsid w:val="4DC0B875"/>
    <w:rsid w:val="4DC444A2"/>
    <w:rsid w:val="4DD0DB00"/>
    <w:rsid w:val="4DD53C22"/>
    <w:rsid w:val="4DE077BC"/>
    <w:rsid w:val="4DE58559"/>
    <w:rsid w:val="4DEF0CE1"/>
    <w:rsid w:val="4E27D588"/>
    <w:rsid w:val="4E2BD480"/>
    <w:rsid w:val="4E32585D"/>
    <w:rsid w:val="4E3F7D65"/>
    <w:rsid w:val="4E4714A0"/>
    <w:rsid w:val="4E5CDE41"/>
    <w:rsid w:val="4E5F9AAF"/>
    <w:rsid w:val="4E61D282"/>
    <w:rsid w:val="4E649EB6"/>
    <w:rsid w:val="4E74DB01"/>
    <w:rsid w:val="4E806438"/>
    <w:rsid w:val="4E866C95"/>
    <w:rsid w:val="4E9360E9"/>
    <w:rsid w:val="4EA2E21D"/>
    <w:rsid w:val="4EBEA1E9"/>
    <w:rsid w:val="4EBF52B1"/>
    <w:rsid w:val="4EF4E421"/>
    <w:rsid w:val="4F1FE5FF"/>
    <w:rsid w:val="4F350C72"/>
    <w:rsid w:val="4F387D8D"/>
    <w:rsid w:val="4F676B9E"/>
    <w:rsid w:val="4F773A2D"/>
    <w:rsid w:val="4FA0D307"/>
    <w:rsid w:val="4FB073CC"/>
    <w:rsid w:val="4FBCFA6A"/>
    <w:rsid w:val="4FC26B6B"/>
    <w:rsid w:val="4FF18801"/>
    <w:rsid w:val="4FF37FB6"/>
    <w:rsid w:val="50189136"/>
    <w:rsid w:val="5051BDBB"/>
    <w:rsid w:val="509C65DF"/>
    <w:rsid w:val="509F5B37"/>
    <w:rsid w:val="50AA3845"/>
    <w:rsid w:val="50AA47B2"/>
    <w:rsid w:val="50C90764"/>
    <w:rsid w:val="50EE48CB"/>
    <w:rsid w:val="511B8C8B"/>
    <w:rsid w:val="5126868E"/>
    <w:rsid w:val="5157F939"/>
    <w:rsid w:val="51613D91"/>
    <w:rsid w:val="51690D76"/>
    <w:rsid w:val="51945E3E"/>
    <w:rsid w:val="51C2BC07"/>
    <w:rsid w:val="51CBF60A"/>
    <w:rsid w:val="51CD190A"/>
    <w:rsid w:val="51DF7E8C"/>
    <w:rsid w:val="51FCCE70"/>
    <w:rsid w:val="52027F8E"/>
    <w:rsid w:val="521C80F1"/>
    <w:rsid w:val="521E4F14"/>
    <w:rsid w:val="522C7C2B"/>
    <w:rsid w:val="52407242"/>
    <w:rsid w:val="5259C1DD"/>
    <w:rsid w:val="5265A20E"/>
    <w:rsid w:val="528884CE"/>
    <w:rsid w:val="52B2476C"/>
    <w:rsid w:val="52DF3270"/>
    <w:rsid w:val="52E68783"/>
    <w:rsid w:val="53117659"/>
    <w:rsid w:val="53183521"/>
    <w:rsid w:val="53304D4E"/>
    <w:rsid w:val="533556E7"/>
    <w:rsid w:val="534D356A"/>
    <w:rsid w:val="535C7109"/>
    <w:rsid w:val="535D2C10"/>
    <w:rsid w:val="539846E0"/>
    <w:rsid w:val="53A962B3"/>
    <w:rsid w:val="53D66481"/>
    <w:rsid w:val="53DCD047"/>
    <w:rsid w:val="53E64267"/>
    <w:rsid w:val="53EB3F6A"/>
    <w:rsid w:val="53ECEC9E"/>
    <w:rsid w:val="53F5F914"/>
    <w:rsid w:val="5423A21B"/>
    <w:rsid w:val="542EE8A5"/>
    <w:rsid w:val="543D75DE"/>
    <w:rsid w:val="54434A2B"/>
    <w:rsid w:val="5464E4EB"/>
    <w:rsid w:val="546741DD"/>
    <w:rsid w:val="54762709"/>
    <w:rsid w:val="548A8703"/>
    <w:rsid w:val="549396D0"/>
    <w:rsid w:val="54B45A01"/>
    <w:rsid w:val="54CC65C5"/>
    <w:rsid w:val="54D05641"/>
    <w:rsid w:val="54D4F680"/>
    <w:rsid w:val="54D8BC6A"/>
    <w:rsid w:val="54F49360"/>
    <w:rsid w:val="54F4C631"/>
    <w:rsid w:val="54F5E457"/>
    <w:rsid w:val="5532849D"/>
    <w:rsid w:val="553CCF03"/>
    <w:rsid w:val="55534B09"/>
    <w:rsid w:val="555E8A04"/>
    <w:rsid w:val="55B945E6"/>
    <w:rsid w:val="55BDC8A9"/>
    <w:rsid w:val="5608BF89"/>
    <w:rsid w:val="56151504"/>
    <w:rsid w:val="5620424E"/>
    <w:rsid w:val="5630B21C"/>
    <w:rsid w:val="56497579"/>
    <w:rsid w:val="565EC916"/>
    <w:rsid w:val="5662EC52"/>
    <w:rsid w:val="566E4A3D"/>
    <w:rsid w:val="56821E42"/>
    <w:rsid w:val="568862FC"/>
    <w:rsid w:val="568EEEC1"/>
    <w:rsid w:val="568FB80F"/>
    <w:rsid w:val="56C118EE"/>
    <w:rsid w:val="56C51DE6"/>
    <w:rsid w:val="56F05CD4"/>
    <w:rsid w:val="572177ED"/>
    <w:rsid w:val="572ED0EC"/>
    <w:rsid w:val="5736DB77"/>
    <w:rsid w:val="573DDE14"/>
    <w:rsid w:val="574B6AE7"/>
    <w:rsid w:val="576EC787"/>
    <w:rsid w:val="578CA095"/>
    <w:rsid w:val="57AEC173"/>
    <w:rsid w:val="57C21E85"/>
    <w:rsid w:val="57C88E54"/>
    <w:rsid w:val="57D427BA"/>
    <w:rsid w:val="57DC967C"/>
    <w:rsid w:val="5833D1AC"/>
    <w:rsid w:val="58389FFA"/>
    <w:rsid w:val="585F11B7"/>
    <w:rsid w:val="586833DF"/>
    <w:rsid w:val="58754BF2"/>
    <w:rsid w:val="587986CD"/>
    <w:rsid w:val="587E6037"/>
    <w:rsid w:val="5882DD82"/>
    <w:rsid w:val="589BD2DC"/>
    <w:rsid w:val="58AE4E32"/>
    <w:rsid w:val="58B5299B"/>
    <w:rsid w:val="58CA73D7"/>
    <w:rsid w:val="58CE0638"/>
    <w:rsid w:val="58FC59D7"/>
    <w:rsid w:val="5903D0A8"/>
    <w:rsid w:val="5931F1BD"/>
    <w:rsid w:val="594150C6"/>
    <w:rsid w:val="5974830B"/>
    <w:rsid w:val="59B221DA"/>
    <w:rsid w:val="59BBAB93"/>
    <w:rsid w:val="59D16FBA"/>
    <w:rsid w:val="59DEED97"/>
    <w:rsid w:val="59E436B8"/>
    <w:rsid w:val="5A0F1236"/>
    <w:rsid w:val="5A1A2A0C"/>
    <w:rsid w:val="5A3A87A4"/>
    <w:rsid w:val="5A420AC3"/>
    <w:rsid w:val="5A6964A3"/>
    <w:rsid w:val="5A6B938C"/>
    <w:rsid w:val="5A7DDF8A"/>
    <w:rsid w:val="5AA3B9D2"/>
    <w:rsid w:val="5AA4831D"/>
    <w:rsid w:val="5ABAA0AF"/>
    <w:rsid w:val="5ABB91B0"/>
    <w:rsid w:val="5AC0D856"/>
    <w:rsid w:val="5AC55222"/>
    <w:rsid w:val="5ADBCC82"/>
    <w:rsid w:val="5B0AA50E"/>
    <w:rsid w:val="5B108F36"/>
    <w:rsid w:val="5B1EF505"/>
    <w:rsid w:val="5B2DDD76"/>
    <w:rsid w:val="5B675E4D"/>
    <w:rsid w:val="5B8CF261"/>
    <w:rsid w:val="5B94A3FF"/>
    <w:rsid w:val="5B9896AA"/>
    <w:rsid w:val="5BA550CF"/>
    <w:rsid w:val="5BC8BC55"/>
    <w:rsid w:val="5BD21928"/>
    <w:rsid w:val="5BD66A72"/>
    <w:rsid w:val="5BEC4988"/>
    <w:rsid w:val="5BEC50BA"/>
    <w:rsid w:val="5C20E27F"/>
    <w:rsid w:val="5C6C8EFF"/>
    <w:rsid w:val="5C78F199"/>
    <w:rsid w:val="5C7E5A01"/>
    <w:rsid w:val="5C82C1ED"/>
    <w:rsid w:val="5C96010F"/>
    <w:rsid w:val="5CBF924A"/>
    <w:rsid w:val="5CC5D1D7"/>
    <w:rsid w:val="5CCC4FB4"/>
    <w:rsid w:val="5CDFB249"/>
    <w:rsid w:val="5CF0CED2"/>
    <w:rsid w:val="5D0F0F35"/>
    <w:rsid w:val="5D67BB98"/>
    <w:rsid w:val="5D67BC1B"/>
    <w:rsid w:val="5D80EEFF"/>
    <w:rsid w:val="5DB74676"/>
    <w:rsid w:val="5DDB5A94"/>
    <w:rsid w:val="5DE564DC"/>
    <w:rsid w:val="5DF1CF7B"/>
    <w:rsid w:val="5E07F36C"/>
    <w:rsid w:val="5E2331D0"/>
    <w:rsid w:val="5E47A1C0"/>
    <w:rsid w:val="5E48DA3F"/>
    <w:rsid w:val="5E5E7E13"/>
    <w:rsid w:val="5E5EF41E"/>
    <w:rsid w:val="5E7686E8"/>
    <w:rsid w:val="5E7E9C16"/>
    <w:rsid w:val="5E836CBF"/>
    <w:rsid w:val="5E840DE8"/>
    <w:rsid w:val="5E9D7D8A"/>
    <w:rsid w:val="5EBACEB0"/>
    <w:rsid w:val="5EC7D8CD"/>
    <w:rsid w:val="5ECE8AC8"/>
    <w:rsid w:val="5EE5B59E"/>
    <w:rsid w:val="5F10A438"/>
    <w:rsid w:val="5F377CCB"/>
    <w:rsid w:val="5F38E9B5"/>
    <w:rsid w:val="5F511DDC"/>
    <w:rsid w:val="5F59C0A3"/>
    <w:rsid w:val="5F682FA7"/>
    <w:rsid w:val="5F6CADB6"/>
    <w:rsid w:val="5F922354"/>
    <w:rsid w:val="5FD60D00"/>
    <w:rsid w:val="60218391"/>
    <w:rsid w:val="60242A02"/>
    <w:rsid w:val="6026C437"/>
    <w:rsid w:val="6040D91C"/>
    <w:rsid w:val="604C4471"/>
    <w:rsid w:val="604D8A73"/>
    <w:rsid w:val="607D712A"/>
    <w:rsid w:val="608B0E4C"/>
    <w:rsid w:val="60997EFE"/>
    <w:rsid w:val="60A5842D"/>
    <w:rsid w:val="60A83E59"/>
    <w:rsid w:val="60B1EC3A"/>
    <w:rsid w:val="60B93214"/>
    <w:rsid w:val="60C4E0C2"/>
    <w:rsid w:val="60C92650"/>
    <w:rsid w:val="60CEBEEE"/>
    <w:rsid w:val="60F37A02"/>
    <w:rsid w:val="60FD30E8"/>
    <w:rsid w:val="60FE2903"/>
    <w:rsid w:val="6102A6F4"/>
    <w:rsid w:val="611153AF"/>
    <w:rsid w:val="6118A8C2"/>
    <w:rsid w:val="611F7966"/>
    <w:rsid w:val="61251B8C"/>
    <w:rsid w:val="613E5131"/>
    <w:rsid w:val="613FC604"/>
    <w:rsid w:val="617D2102"/>
    <w:rsid w:val="61834820"/>
    <w:rsid w:val="618975A9"/>
    <w:rsid w:val="6190C222"/>
    <w:rsid w:val="61C9E6B3"/>
    <w:rsid w:val="61F3046D"/>
    <w:rsid w:val="6233A55A"/>
    <w:rsid w:val="623DF77C"/>
    <w:rsid w:val="624266E9"/>
    <w:rsid w:val="6245C182"/>
    <w:rsid w:val="62476CCC"/>
    <w:rsid w:val="624BD2FE"/>
    <w:rsid w:val="626EA158"/>
    <w:rsid w:val="6275E3F7"/>
    <w:rsid w:val="627AAAF5"/>
    <w:rsid w:val="629D7790"/>
    <w:rsid w:val="62A3B925"/>
    <w:rsid w:val="62D92344"/>
    <w:rsid w:val="62DD48C0"/>
    <w:rsid w:val="62FA4E68"/>
    <w:rsid w:val="62FADE59"/>
    <w:rsid w:val="6306A10E"/>
    <w:rsid w:val="6314C37E"/>
    <w:rsid w:val="631DD64F"/>
    <w:rsid w:val="63241A24"/>
    <w:rsid w:val="632D149C"/>
    <w:rsid w:val="635D2BFE"/>
    <w:rsid w:val="638D6C3E"/>
    <w:rsid w:val="639EA705"/>
    <w:rsid w:val="63C245C1"/>
    <w:rsid w:val="63CB898E"/>
    <w:rsid w:val="63CEFBE7"/>
    <w:rsid w:val="63CFCD13"/>
    <w:rsid w:val="63D0BB19"/>
    <w:rsid w:val="63ED2398"/>
    <w:rsid w:val="63F588C9"/>
    <w:rsid w:val="63FC85C2"/>
    <w:rsid w:val="6416F532"/>
    <w:rsid w:val="642D6497"/>
    <w:rsid w:val="645032F1"/>
    <w:rsid w:val="6460D3BD"/>
    <w:rsid w:val="648A2222"/>
    <w:rsid w:val="64ADB687"/>
    <w:rsid w:val="64C5A80A"/>
    <w:rsid w:val="64CC991E"/>
    <w:rsid w:val="64E2484C"/>
    <w:rsid w:val="64E2B9BF"/>
    <w:rsid w:val="64EF8255"/>
    <w:rsid w:val="6500A91F"/>
    <w:rsid w:val="6506F6A0"/>
    <w:rsid w:val="65217645"/>
    <w:rsid w:val="6548BE92"/>
    <w:rsid w:val="65505967"/>
    <w:rsid w:val="655458B0"/>
    <w:rsid w:val="655C0D9C"/>
    <w:rsid w:val="65797B42"/>
    <w:rsid w:val="659CA59E"/>
    <w:rsid w:val="65B71189"/>
    <w:rsid w:val="65C8F86A"/>
    <w:rsid w:val="6612B39D"/>
    <w:rsid w:val="6637E377"/>
    <w:rsid w:val="664F0868"/>
    <w:rsid w:val="66642232"/>
    <w:rsid w:val="6664E0F9"/>
    <w:rsid w:val="6689A8E3"/>
    <w:rsid w:val="66AF8AD7"/>
    <w:rsid w:val="66BCBB85"/>
    <w:rsid w:val="66C95939"/>
    <w:rsid w:val="66CD734A"/>
    <w:rsid w:val="66D09EBF"/>
    <w:rsid w:val="66E7FC34"/>
    <w:rsid w:val="66EB4D89"/>
    <w:rsid w:val="6709078D"/>
    <w:rsid w:val="670F1976"/>
    <w:rsid w:val="674A355D"/>
    <w:rsid w:val="6769147D"/>
    <w:rsid w:val="6772CB60"/>
    <w:rsid w:val="677C5DA9"/>
    <w:rsid w:val="6781D0A9"/>
    <w:rsid w:val="679D92D9"/>
    <w:rsid w:val="67A08F38"/>
    <w:rsid w:val="67CC3428"/>
    <w:rsid w:val="67D58075"/>
    <w:rsid w:val="67E86C8D"/>
    <w:rsid w:val="67ECDB3A"/>
    <w:rsid w:val="67F14326"/>
    <w:rsid w:val="68024D04"/>
    <w:rsid w:val="6813466B"/>
    <w:rsid w:val="687FC7DC"/>
    <w:rsid w:val="688A585A"/>
    <w:rsid w:val="68CCC588"/>
    <w:rsid w:val="68F0456D"/>
    <w:rsid w:val="6925E5B6"/>
    <w:rsid w:val="69264B58"/>
    <w:rsid w:val="69495366"/>
    <w:rsid w:val="69746C45"/>
    <w:rsid w:val="69879B6F"/>
    <w:rsid w:val="698DC28D"/>
    <w:rsid w:val="69C2F378"/>
    <w:rsid w:val="69E86916"/>
    <w:rsid w:val="69F4FD54"/>
    <w:rsid w:val="69F93CEF"/>
    <w:rsid w:val="6A03BA17"/>
    <w:rsid w:val="6A07EA67"/>
    <w:rsid w:val="6A194634"/>
    <w:rsid w:val="6A294FE9"/>
    <w:rsid w:val="6A3A3447"/>
    <w:rsid w:val="6A471853"/>
    <w:rsid w:val="6AA0B53F"/>
    <w:rsid w:val="6AFE841B"/>
    <w:rsid w:val="6B0CA09E"/>
    <w:rsid w:val="6B6847EE"/>
    <w:rsid w:val="6B8BC31C"/>
    <w:rsid w:val="6B91EF56"/>
    <w:rsid w:val="6B9AEA60"/>
    <w:rsid w:val="6B9EAE8D"/>
    <w:rsid w:val="6BBBB435"/>
    <w:rsid w:val="6BBD60BE"/>
    <w:rsid w:val="6BC298B1"/>
    <w:rsid w:val="6BD8C228"/>
    <w:rsid w:val="6BD98DE2"/>
    <w:rsid w:val="6BDC235D"/>
    <w:rsid w:val="6C4C400B"/>
    <w:rsid w:val="6C533363"/>
    <w:rsid w:val="6C94D4B6"/>
    <w:rsid w:val="6C9E8ACD"/>
    <w:rsid w:val="6CBB639C"/>
    <w:rsid w:val="6CDB0093"/>
    <w:rsid w:val="6CE381BC"/>
    <w:rsid w:val="6CEECA64"/>
    <w:rsid w:val="6CF1E8E8"/>
    <w:rsid w:val="6CFC24C3"/>
    <w:rsid w:val="6D09DE09"/>
    <w:rsid w:val="6D1BC7E6"/>
    <w:rsid w:val="6D5F20B4"/>
    <w:rsid w:val="6D73886E"/>
    <w:rsid w:val="6D77E4EE"/>
    <w:rsid w:val="6D833F1B"/>
    <w:rsid w:val="6DCBB89A"/>
    <w:rsid w:val="6DDAE6BB"/>
    <w:rsid w:val="6E007705"/>
    <w:rsid w:val="6E0F7987"/>
    <w:rsid w:val="6E193E39"/>
    <w:rsid w:val="6E426950"/>
    <w:rsid w:val="6E458905"/>
    <w:rsid w:val="6E48CB04"/>
    <w:rsid w:val="6E4E9A01"/>
    <w:rsid w:val="6E6DD61B"/>
    <w:rsid w:val="6E79AC7E"/>
    <w:rsid w:val="6E881E21"/>
    <w:rsid w:val="6E9B5F9A"/>
    <w:rsid w:val="6EB33730"/>
    <w:rsid w:val="6EDE0FC9"/>
    <w:rsid w:val="6F0A3147"/>
    <w:rsid w:val="6F30C6FA"/>
    <w:rsid w:val="6F3A8C14"/>
    <w:rsid w:val="6F3F3C52"/>
    <w:rsid w:val="6F520434"/>
    <w:rsid w:val="6F6D1374"/>
    <w:rsid w:val="6F839E64"/>
    <w:rsid w:val="6FACB356"/>
    <w:rsid w:val="6FBF53C3"/>
    <w:rsid w:val="6FCA6D5A"/>
    <w:rsid w:val="6FF8A35B"/>
    <w:rsid w:val="7007667C"/>
    <w:rsid w:val="7010831D"/>
    <w:rsid w:val="701334B5"/>
    <w:rsid w:val="701A8B06"/>
    <w:rsid w:val="701C37C0"/>
    <w:rsid w:val="706C7241"/>
    <w:rsid w:val="7080A121"/>
    <w:rsid w:val="70885AB5"/>
    <w:rsid w:val="7095971F"/>
    <w:rsid w:val="70EF7950"/>
    <w:rsid w:val="7101A9BA"/>
    <w:rsid w:val="7113EBAA"/>
    <w:rsid w:val="7124E594"/>
    <w:rsid w:val="71379B60"/>
    <w:rsid w:val="71814D2D"/>
    <w:rsid w:val="7181D5F0"/>
    <w:rsid w:val="7184ADB8"/>
    <w:rsid w:val="71992AA7"/>
    <w:rsid w:val="71A664B0"/>
    <w:rsid w:val="71D2A36B"/>
    <w:rsid w:val="71F4F824"/>
    <w:rsid w:val="7209435F"/>
    <w:rsid w:val="721C7182"/>
    <w:rsid w:val="7227E814"/>
    <w:rsid w:val="723BCBE9"/>
    <w:rsid w:val="727F1538"/>
    <w:rsid w:val="72C0192D"/>
    <w:rsid w:val="72C3397F"/>
    <w:rsid w:val="72C3671E"/>
    <w:rsid w:val="72C38731"/>
    <w:rsid w:val="72C95034"/>
    <w:rsid w:val="72EAB5B6"/>
    <w:rsid w:val="73046759"/>
    <w:rsid w:val="73117244"/>
    <w:rsid w:val="7332FDFA"/>
    <w:rsid w:val="733E6FC6"/>
    <w:rsid w:val="73677701"/>
    <w:rsid w:val="736C6CC1"/>
    <w:rsid w:val="73A3E021"/>
    <w:rsid w:val="73B32AA9"/>
    <w:rsid w:val="73B8146D"/>
    <w:rsid w:val="73BA4457"/>
    <w:rsid w:val="73BB5F06"/>
    <w:rsid w:val="73BEF92D"/>
    <w:rsid w:val="73C62EA2"/>
    <w:rsid w:val="73CA791C"/>
    <w:rsid w:val="73E5BCA5"/>
    <w:rsid w:val="73E9FA6D"/>
    <w:rsid w:val="73FC4E4C"/>
    <w:rsid w:val="73FC5DB9"/>
    <w:rsid w:val="73FD9B5D"/>
    <w:rsid w:val="7405F406"/>
    <w:rsid w:val="741B1D6B"/>
    <w:rsid w:val="741E6EC0"/>
    <w:rsid w:val="74607057"/>
    <w:rsid w:val="746B453F"/>
    <w:rsid w:val="749D5E15"/>
    <w:rsid w:val="74D1426D"/>
    <w:rsid w:val="74D56B33"/>
    <w:rsid w:val="750E8FC4"/>
    <w:rsid w:val="753D10D5"/>
    <w:rsid w:val="754910AD"/>
    <w:rsid w:val="75648969"/>
    <w:rsid w:val="75766BA0"/>
    <w:rsid w:val="757D20E6"/>
    <w:rsid w:val="759AF94B"/>
    <w:rsid w:val="759B7394"/>
    <w:rsid w:val="75B8C1B5"/>
    <w:rsid w:val="75EAE6D1"/>
    <w:rsid w:val="7602CC8E"/>
    <w:rsid w:val="76283432"/>
    <w:rsid w:val="76308221"/>
    <w:rsid w:val="763742C1"/>
    <w:rsid w:val="76389D8A"/>
    <w:rsid w:val="763A973D"/>
    <w:rsid w:val="764AA63F"/>
    <w:rsid w:val="7674D24B"/>
    <w:rsid w:val="768374B9"/>
    <w:rsid w:val="768F8CD1"/>
    <w:rsid w:val="76A5A77B"/>
    <w:rsid w:val="76EE7014"/>
    <w:rsid w:val="76EEF565"/>
    <w:rsid w:val="76FD396B"/>
    <w:rsid w:val="771B1199"/>
    <w:rsid w:val="7734B2AA"/>
    <w:rsid w:val="7738586E"/>
    <w:rsid w:val="77406FA9"/>
    <w:rsid w:val="77480F1B"/>
    <w:rsid w:val="774EF0BB"/>
    <w:rsid w:val="7760C251"/>
    <w:rsid w:val="77689A0C"/>
    <w:rsid w:val="777C2A28"/>
    <w:rsid w:val="7780FEAC"/>
    <w:rsid w:val="77820883"/>
    <w:rsid w:val="7785AEC8"/>
    <w:rsid w:val="778F32EE"/>
    <w:rsid w:val="7792F828"/>
    <w:rsid w:val="7798549E"/>
    <w:rsid w:val="77AD35D8"/>
    <w:rsid w:val="77B1E1A4"/>
    <w:rsid w:val="77B2AC4A"/>
    <w:rsid w:val="77BBAB30"/>
    <w:rsid w:val="77CE7312"/>
    <w:rsid w:val="77DAF9B0"/>
    <w:rsid w:val="77EF4F61"/>
    <w:rsid w:val="77F14B79"/>
    <w:rsid w:val="7808AF43"/>
    <w:rsid w:val="7846DC38"/>
    <w:rsid w:val="785EE250"/>
    <w:rsid w:val="78792255"/>
    <w:rsid w:val="7879EBA3"/>
    <w:rsid w:val="788468DF"/>
    <w:rsid w:val="78A56110"/>
    <w:rsid w:val="78B0A00B"/>
    <w:rsid w:val="78BD5A7D"/>
    <w:rsid w:val="78CAE7C1"/>
    <w:rsid w:val="78DB7D72"/>
    <w:rsid w:val="78DF382E"/>
    <w:rsid w:val="78E706AA"/>
    <w:rsid w:val="7910CF9C"/>
    <w:rsid w:val="79211A3A"/>
    <w:rsid w:val="792A7783"/>
    <w:rsid w:val="795AD590"/>
    <w:rsid w:val="795FCB4B"/>
    <w:rsid w:val="797EBC55"/>
    <w:rsid w:val="79958214"/>
    <w:rsid w:val="79969B33"/>
    <w:rsid w:val="799B6254"/>
    <w:rsid w:val="79B9B9A0"/>
    <w:rsid w:val="79BAB0D4"/>
    <w:rsid w:val="79DA7903"/>
    <w:rsid w:val="79F1C5F0"/>
    <w:rsid w:val="79FE445C"/>
    <w:rsid w:val="7A20B31C"/>
    <w:rsid w:val="7A3751F9"/>
    <w:rsid w:val="7A698A01"/>
    <w:rsid w:val="7AB83AC7"/>
    <w:rsid w:val="7ABB1A58"/>
    <w:rsid w:val="7ACB9738"/>
    <w:rsid w:val="7AE30767"/>
    <w:rsid w:val="7B0486C9"/>
    <w:rsid w:val="7B2578D5"/>
    <w:rsid w:val="7B4E2DD4"/>
    <w:rsid w:val="7B527C7C"/>
    <w:rsid w:val="7B596089"/>
    <w:rsid w:val="7B656B48"/>
    <w:rsid w:val="7B7C5B7A"/>
    <w:rsid w:val="7B81C26D"/>
    <w:rsid w:val="7B969CC3"/>
    <w:rsid w:val="7B983539"/>
    <w:rsid w:val="7BBADEA4"/>
    <w:rsid w:val="7BBAF39A"/>
    <w:rsid w:val="7BCEAC14"/>
    <w:rsid w:val="7BD0763E"/>
    <w:rsid w:val="7BEA5CC7"/>
    <w:rsid w:val="7C09350B"/>
    <w:rsid w:val="7C16B880"/>
    <w:rsid w:val="7C769381"/>
    <w:rsid w:val="7C90B258"/>
    <w:rsid w:val="7C9E5C9D"/>
    <w:rsid w:val="7CD31723"/>
    <w:rsid w:val="7CD5A9EF"/>
    <w:rsid w:val="7CDC8338"/>
    <w:rsid w:val="7CFD9C06"/>
    <w:rsid w:val="7CFF5192"/>
    <w:rsid w:val="7D19212E"/>
    <w:rsid w:val="7D31039E"/>
    <w:rsid w:val="7D317E7F"/>
    <w:rsid w:val="7D326D24"/>
    <w:rsid w:val="7D3C75BC"/>
    <w:rsid w:val="7D752BB5"/>
    <w:rsid w:val="7D79BC44"/>
    <w:rsid w:val="7D7C894A"/>
    <w:rsid w:val="7DC2468F"/>
    <w:rsid w:val="7DC96743"/>
    <w:rsid w:val="7DD74AA4"/>
    <w:rsid w:val="7DF69924"/>
    <w:rsid w:val="7DFBEB6E"/>
    <w:rsid w:val="7E0CB6B6"/>
    <w:rsid w:val="7E172049"/>
    <w:rsid w:val="7E35CF58"/>
    <w:rsid w:val="7E4875C7"/>
    <w:rsid w:val="7E890479"/>
    <w:rsid w:val="7E905E5D"/>
    <w:rsid w:val="7E96A042"/>
    <w:rsid w:val="7EACF0FF"/>
    <w:rsid w:val="7ECD05D5"/>
    <w:rsid w:val="7ED598A5"/>
    <w:rsid w:val="7EEEBCCD"/>
    <w:rsid w:val="7EF3A3D7"/>
    <w:rsid w:val="7EF4056F"/>
    <w:rsid w:val="7EFF4C70"/>
    <w:rsid w:val="7F2C9178"/>
    <w:rsid w:val="7F300942"/>
    <w:rsid w:val="7F3EC698"/>
    <w:rsid w:val="7F50E998"/>
    <w:rsid w:val="7F7F0CDB"/>
    <w:rsid w:val="7F8CD75A"/>
    <w:rsid w:val="7F9F074C"/>
    <w:rsid w:val="7FB5EDD7"/>
    <w:rsid w:val="7FB84644"/>
    <w:rsid w:val="7FD4D7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88C2BA4-9B61-4E57-A466-5965AE23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9D60E3"/>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D60E3"/>
    <w:rPr>
      <w:rFonts w:ascii="Arial" w:eastAsia="Times" w:hAnsi="Arial"/>
      <w:lang w:eastAsia="en-US"/>
    </w:rPr>
  </w:style>
  <w:style w:type="paragraph" w:customStyle="1" w:styleId="paragraph">
    <w:name w:val="paragraph"/>
    <w:basedOn w:val="Normal"/>
    <w:rsid w:val="00C437E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C437E9"/>
  </w:style>
  <w:style w:type="character" w:customStyle="1" w:styleId="eop">
    <w:name w:val="eop"/>
    <w:basedOn w:val="DefaultParagraphFont"/>
    <w:rsid w:val="00C437E9"/>
  </w:style>
  <w:style w:type="paragraph" w:customStyle="1" w:styleId="xmsolistparagraph">
    <w:name w:val="x_msolistparagraph"/>
    <w:basedOn w:val="Normal"/>
    <w:rsid w:val="00985E45"/>
    <w:pPr>
      <w:spacing w:after="0" w:line="240" w:lineRule="auto"/>
      <w:ind w:left="720"/>
    </w:pPr>
    <w:rPr>
      <w:rFonts w:ascii="Calibri" w:eastAsiaTheme="minorHAnsi" w:hAnsi="Calibri" w:cs="Calibri"/>
      <w:sz w:val="22"/>
      <w:szCs w:val="22"/>
      <w:lang w:eastAsia="en-AU"/>
    </w:rPr>
  </w:style>
  <w:style w:type="character" w:styleId="Mention">
    <w:name w:val="Mention"/>
    <w:basedOn w:val="DefaultParagraphFont"/>
    <w:uiPriority w:val="99"/>
    <w:unhideWhenUsed/>
    <w:rsid w:val="00985E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784814">
      <w:bodyDiv w:val="1"/>
      <w:marLeft w:val="0"/>
      <w:marRight w:val="0"/>
      <w:marTop w:val="0"/>
      <w:marBottom w:val="0"/>
      <w:divBdr>
        <w:top w:val="none" w:sz="0" w:space="0" w:color="auto"/>
        <w:left w:val="none" w:sz="0" w:space="0" w:color="auto"/>
        <w:bottom w:val="none" w:sz="0" w:space="0" w:color="auto"/>
        <w:right w:val="none" w:sz="0" w:space="0" w:color="auto"/>
      </w:divBdr>
      <w:divsChild>
        <w:div w:id="103960596">
          <w:marLeft w:val="0"/>
          <w:marRight w:val="0"/>
          <w:marTop w:val="0"/>
          <w:marBottom w:val="0"/>
          <w:divBdr>
            <w:top w:val="none" w:sz="0" w:space="0" w:color="auto"/>
            <w:left w:val="none" w:sz="0" w:space="0" w:color="auto"/>
            <w:bottom w:val="none" w:sz="0" w:space="0" w:color="auto"/>
            <w:right w:val="none" w:sz="0" w:space="0" w:color="auto"/>
          </w:divBdr>
        </w:div>
        <w:div w:id="285091309">
          <w:marLeft w:val="0"/>
          <w:marRight w:val="0"/>
          <w:marTop w:val="0"/>
          <w:marBottom w:val="0"/>
          <w:divBdr>
            <w:top w:val="none" w:sz="0" w:space="0" w:color="auto"/>
            <w:left w:val="none" w:sz="0" w:space="0" w:color="auto"/>
            <w:bottom w:val="none" w:sz="0" w:space="0" w:color="auto"/>
            <w:right w:val="none" w:sz="0" w:space="0" w:color="auto"/>
          </w:divBdr>
        </w:div>
        <w:div w:id="714476051">
          <w:marLeft w:val="0"/>
          <w:marRight w:val="0"/>
          <w:marTop w:val="0"/>
          <w:marBottom w:val="0"/>
          <w:divBdr>
            <w:top w:val="none" w:sz="0" w:space="0" w:color="auto"/>
            <w:left w:val="none" w:sz="0" w:space="0" w:color="auto"/>
            <w:bottom w:val="none" w:sz="0" w:space="0" w:color="auto"/>
            <w:right w:val="none" w:sz="0" w:space="0" w:color="auto"/>
          </w:divBdr>
        </w:div>
        <w:div w:id="106791623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0740185">
      <w:bodyDiv w:val="1"/>
      <w:marLeft w:val="0"/>
      <w:marRight w:val="0"/>
      <w:marTop w:val="0"/>
      <w:marBottom w:val="0"/>
      <w:divBdr>
        <w:top w:val="none" w:sz="0" w:space="0" w:color="auto"/>
        <w:left w:val="none" w:sz="0" w:space="0" w:color="auto"/>
        <w:bottom w:val="none" w:sz="0" w:space="0" w:color="auto"/>
        <w:right w:val="none" w:sz="0" w:space="0" w:color="auto"/>
      </w:divBdr>
      <w:divsChild>
        <w:div w:id="586185428">
          <w:marLeft w:val="446"/>
          <w:marRight w:val="0"/>
          <w:marTop w:val="0"/>
          <w:marBottom w:val="120"/>
          <w:divBdr>
            <w:top w:val="none" w:sz="0" w:space="0" w:color="auto"/>
            <w:left w:val="none" w:sz="0" w:space="0" w:color="auto"/>
            <w:bottom w:val="none" w:sz="0" w:space="0" w:color="auto"/>
            <w:right w:val="none" w:sz="0" w:space="0" w:color="auto"/>
          </w:divBdr>
        </w:div>
        <w:div w:id="974678832">
          <w:marLeft w:val="446"/>
          <w:marRight w:val="0"/>
          <w:marTop w:val="0"/>
          <w:marBottom w:val="120"/>
          <w:divBdr>
            <w:top w:val="none" w:sz="0" w:space="0" w:color="auto"/>
            <w:left w:val="none" w:sz="0" w:space="0" w:color="auto"/>
            <w:bottom w:val="none" w:sz="0" w:space="0" w:color="auto"/>
            <w:right w:val="none" w:sz="0" w:space="0" w:color="auto"/>
          </w:divBdr>
        </w:div>
        <w:div w:id="1501045607">
          <w:marLeft w:val="446"/>
          <w:marRight w:val="0"/>
          <w:marTop w:val="0"/>
          <w:marBottom w:val="120"/>
          <w:divBdr>
            <w:top w:val="none" w:sz="0" w:space="0" w:color="auto"/>
            <w:left w:val="none" w:sz="0" w:space="0" w:color="auto"/>
            <w:bottom w:val="none" w:sz="0" w:space="0" w:color="auto"/>
            <w:right w:val="none" w:sz="0" w:space="0" w:color="auto"/>
          </w:divBdr>
        </w:div>
      </w:divsChild>
    </w:div>
    <w:div w:id="101943491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283095">
      <w:bodyDiv w:val="1"/>
      <w:marLeft w:val="0"/>
      <w:marRight w:val="0"/>
      <w:marTop w:val="0"/>
      <w:marBottom w:val="0"/>
      <w:divBdr>
        <w:top w:val="none" w:sz="0" w:space="0" w:color="auto"/>
        <w:left w:val="none" w:sz="0" w:space="0" w:color="auto"/>
        <w:bottom w:val="none" w:sz="0" w:space="0" w:color="auto"/>
        <w:right w:val="none" w:sz="0" w:space="0" w:color="auto"/>
      </w:divBdr>
      <w:divsChild>
        <w:div w:id="741487898">
          <w:marLeft w:val="0"/>
          <w:marRight w:val="0"/>
          <w:marTop w:val="0"/>
          <w:marBottom w:val="0"/>
          <w:divBdr>
            <w:top w:val="none" w:sz="0" w:space="0" w:color="auto"/>
            <w:left w:val="none" w:sz="0" w:space="0" w:color="auto"/>
            <w:bottom w:val="none" w:sz="0" w:space="0" w:color="auto"/>
            <w:right w:val="none" w:sz="0" w:space="0" w:color="auto"/>
          </w:divBdr>
          <w:divsChild>
            <w:div w:id="10618023">
              <w:marLeft w:val="0"/>
              <w:marRight w:val="0"/>
              <w:marTop w:val="0"/>
              <w:marBottom w:val="0"/>
              <w:divBdr>
                <w:top w:val="none" w:sz="0" w:space="0" w:color="auto"/>
                <w:left w:val="none" w:sz="0" w:space="0" w:color="auto"/>
                <w:bottom w:val="none" w:sz="0" w:space="0" w:color="auto"/>
                <w:right w:val="none" w:sz="0" w:space="0" w:color="auto"/>
              </w:divBdr>
            </w:div>
            <w:div w:id="231358010">
              <w:marLeft w:val="0"/>
              <w:marRight w:val="0"/>
              <w:marTop w:val="0"/>
              <w:marBottom w:val="0"/>
              <w:divBdr>
                <w:top w:val="none" w:sz="0" w:space="0" w:color="auto"/>
                <w:left w:val="none" w:sz="0" w:space="0" w:color="auto"/>
                <w:bottom w:val="none" w:sz="0" w:space="0" w:color="auto"/>
                <w:right w:val="none" w:sz="0" w:space="0" w:color="auto"/>
              </w:divBdr>
            </w:div>
            <w:div w:id="283074593">
              <w:marLeft w:val="0"/>
              <w:marRight w:val="0"/>
              <w:marTop w:val="0"/>
              <w:marBottom w:val="0"/>
              <w:divBdr>
                <w:top w:val="none" w:sz="0" w:space="0" w:color="auto"/>
                <w:left w:val="none" w:sz="0" w:space="0" w:color="auto"/>
                <w:bottom w:val="none" w:sz="0" w:space="0" w:color="auto"/>
                <w:right w:val="none" w:sz="0" w:space="0" w:color="auto"/>
              </w:divBdr>
            </w:div>
            <w:div w:id="647511484">
              <w:marLeft w:val="0"/>
              <w:marRight w:val="0"/>
              <w:marTop w:val="0"/>
              <w:marBottom w:val="0"/>
              <w:divBdr>
                <w:top w:val="none" w:sz="0" w:space="0" w:color="auto"/>
                <w:left w:val="none" w:sz="0" w:space="0" w:color="auto"/>
                <w:bottom w:val="none" w:sz="0" w:space="0" w:color="auto"/>
                <w:right w:val="none" w:sz="0" w:space="0" w:color="auto"/>
              </w:divBdr>
            </w:div>
            <w:div w:id="708803884">
              <w:marLeft w:val="0"/>
              <w:marRight w:val="0"/>
              <w:marTop w:val="0"/>
              <w:marBottom w:val="0"/>
              <w:divBdr>
                <w:top w:val="none" w:sz="0" w:space="0" w:color="auto"/>
                <w:left w:val="none" w:sz="0" w:space="0" w:color="auto"/>
                <w:bottom w:val="none" w:sz="0" w:space="0" w:color="auto"/>
                <w:right w:val="none" w:sz="0" w:space="0" w:color="auto"/>
              </w:divBdr>
            </w:div>
            <w:div w:id="1029380065">
              <w:marLeft w:val="0"/>
              <w:marRight w:val="0"/>
              <w:marTop w:val="0"/>
              <w:marBottom w:val="0"/>
              <w:divBdr>
                <w:top w:val="none" w:sz="0" w:space="0" w:color="auto"/>
                <w:left w:val="none" w:sz="0" w:space="0" w:color="auto"/>
                <w:bottom w:val="none" w:sz="0" w:space="0" w:color="auto"/>
                <w:right w:val="none" w:sz="0" w:space="0" w:color="auto"/>
              </w:divBdr>
            </w:div>
            <w:div w:id="1298798651">
              <w:marLeft w:val="0"/>
              <w:marRight w:val="0"/>
              <w:marTop w:val="0"/>
              <w:marBottom w:val="0"/>
              <w:divBdr>
                <w:top w:val="none" w:sz="0" w:space="0" w:color="auto"/>
                <w:left w:val="none" w:sz="0" w:space="0" w:color="auto"/>
                <w:bottom w:val="none" w:sz="0" w:space="0" w:color="auto"/>
                <w:right w:val="none" w:sz="0" w:space="0" w:color="auto"/>
              </w:divBdr>
            </w:div>
            <w:div w:id="1607689819">
              <w:marLeft w:val="0"/>
              <w:marRight w:val="0"/>
              <w:marTop w:val="0"/>
              <w:marBottom w:val="0"/>
              <w:divBdr>
                <w:top w:val="none" w:sz="0" w:space="0" w:color="auto"/>
                <w:left w:val="none" w:sz="0" w:space="0" w:color="auto"/>
                <w:bottom w:val="none" w:sz="0" w:space="0" w:color="auto"/>
                <w:right w:val="none" w:sz="0" w:space="0" w:color="auto"/>
              </w:divBdr>
            </w:div>
            <w:div w:id="1650092306">
              <w:marLeft w:val="0"/>
              <w:marRight w:val="0"/>
              <w:marTop w:val="0"/>
              <w:marBottom w:val="0"/>
              <w:divBdr>
                <w:top w:val="none" w:sz="0" w:space="0" w:color="auto"/>
                <w:left w:val="none" w:sz="0" w:space="0" w:color="auto"/>
                <w:bottom w:val="none" w:sz="0" w:space="0" w:color="auto"/>
                <w:right w:val="none" w:sz="0" w:space="0" w:color="auto"/>
              </w:divBdr>
            </w:div>
            <w:div w:id="1736512352">
              <w:marLeft w:val="0"/>
              <w:marRight w:val="0"/>
              <w:marTop w:val="0"/>
              <w:marBottom w:val="0"/>
              <w:divBdr>
                <w:top w:val="none" w:sz="0" w:space="0" w:color="auto"/>
                <w:left w:val="none" w:sz="0" w:space="0" w:color="auto"/>
                <w:bottom w:val="none" w:sz="0" w:space="0" w:color="auto"/>
                <w:right w:val="none" w:sz="0" w:space="0" w:color="auto"/>
              </w:divBdr>
            </w:div>
            <w:div w:id="1756513713">
              <w:marLeft w:val="0"/>
              <w:marRight w:val="0"/>
              <w:marTop w:val="0"/>
              <w:marBottom w:val="0"/>
              <w:divBdr>
                <w:top w:val="none" w:sz="0" w:space="0" w:color="auto"/>
                <w:left w:val="none" w:sz="0" w:space="0" w:color="auto"/>
                <w:bottom w:val="none" w:sz="0" w:space="0" w:color="auto"/>
                <w:right w:val="none" w:sz="0" w:space="0" w:color="auto"/>
              </w:divBdr>
            </w:div>
            <w:div w:id="1852834484">
              <w:marLeft w:val="0"/>
              <w:marRight w:val="0"/>
              <w:marTop w:val="0"/>
              <w:marBottom w:val="0"/>
              <w:divBdr>
                <w:top w:val="none" w:sz="0" w:space="0" w:color="auto"/>
                <w:left w:val="none" w:sz="0" w:space="0" w:color="auto"/>
                <w:bottom w:val="none" w:sz="0" w:space="0" w:color="auto"/>
                <w:right w:val="none" w:sz="0" w:space="0" w:color="auto"/>
              </w:divBdr>
            </w:div>
            <w:div w:id="1922983715">
              <w:marLeft w:val="0"/>
              <w:marRight w:val="0"/>
              <w:marTop w:val="0"/>
              <w:marBottom w:val="0"/>
              <w:divBdr>
                <w:top w:val="none" w:sz="0" w:space="0" w:color="auto"/>
                <w:left w:val="none" w:sz="0" w:space="0" w:color="auto"/>
                <w:bottom w:val="none" w:sz="0" w:space="0" w:color="auto"/>
                <w:right w:val="none" w:sz="0" w:space="0" w:color="auto"/>
              </w:divBdr>
            </w:div>
            <w:div w:id="1937128675">
              <w:marLeft w:val="0"/>
              <w:marRight w:val="0"/>
              <w:marTop w:val="0"/>
              <w:marBottom w:val="0"/>
              <w:divBdr>
                <w:top w:val="none" w:sz="0" w:space="0" w:color="auto"/>
                <w:left w:val="none" w:sz="0" w:space="0" w:color="auto"/>
                <w:bottom w:val="none" w:sz="0" w:space="0" w:color="auto"/>
                <w:right w:val="none" w:sz="0" w:space="0" w:color="auto"/>
              </w:divBdr>
            </w:div>
            <w:div w:id="1970935812">
              <w:marLeft w:val="0"/>
              <w:marRight w:val="0"/>
              <w:marTop w:val="0"/>
              <w:marBottom w:val="0"/>
              <w:divBdr>
                <w:top w:val="none" w:sz="0" w:space="0" w:color="auto"/>
                <w:left w:val="none" w:sz="0" w:space="0" w:color="auto"/>
                <w:bottom w:val="none" w:sz="0" w:space="0" w:color="auto"/>
                <w:right w:val="none" w:sz="0" w:space="0" w:color="auto"/>
              </w:divBdr>
            </w:div>
            <w:div w:id="1984309565">
              <w:marLeft w:val="0"/>
              <w:marRight w:val="0"/>
              <w:marTop w:val="0"/>
              <w:marBottom w:val="0"/>
              <w:divBdr>
                <w:top w:val="none" w:sz="0" w:space="0" w:color="auto"/>
                <w:left w:val="none" w:sz="0" w:space="0" w:color="auto"/>
                <w:bottom w:val="none" w:sz="0" w:space="0" w:color="auto"/>
                <w:right w:val="none" w:sz="0" w:space="0" w:color="auto"/>
              </w:divBdr>
            </w:div>
            <w:div w:id="2048555378">
              <w:marLeft w:val="0"/>
              <w:marRight w:val="0"/>
              <w:marTop w:val="0"/>
              <w:marBottom w:val="0"/>
              <w:divBdr>
                <w:top w:val="none" w:sz="0" w:space="0" w:color="auto"/>
                <w:left w:val="none" w:sz="0" w:space="0" w:color="auto"/>
                <w:bottom w:val="none" w:sz="0" w:space="0" w:color="auto"/>
                <w:right w:val="none" w:sz="0" w:space="0" w:color="auto"/>
              </w:divBdr>
            </w:div>
            <w:div w:id="2061249575">
              <w:marLeft w:val="0"/>
              <w:marRight w:val="0"/>
              <w:marTop w:val="0"/>
              <w:marBottom w:val="0"/>
              <w:divBdr>
                <w:top w:val="none" w:sz="0" w:space="0" w:color="auto"/>
                <w:left w:val="none" w:sz="0" w:space="0" w:color="auto"/>
                <w:bottom w:val="none" w:sz="0" w:space="0" w:color="auto"/>
                <w:right w:val="none" w:sz="0" w:space="0" w:color="auto"/>
              </w:divBdr>
            </w:div>
          </w:divsChild>
        </w:div>
        <w:div w:id="1979335772">
          <w:marLeft w:val="0"/>
          <w:marRight w:val="0"/>
          <w:marTop w:val="0"/>
          <w:marBottom w:val="0"/>
          <w:divBdr>
            <w:top w:val="none" w:sz="0" w:space="0" w:color="auto"/>
            <w:left w:val="none" w:sz="0" w:space="0" w:color="auto"/>
            <w:bottom w:val="none" w:sz="0" w:space="0" w:color="auto"/>
            <w:right w:val="none" w:sz="0" w:space="0" w:color="auto"/>
          </w:divBdr>
          <w:divsChild>
            <w:div w:id="11880781">
              <w:marLeft w:val="0"/>
              <w:marRight w:val="0"/>
              <w:marTop w:val="0"/>
              <w:marBottom w:val="0"/>
              <w:divBdr>
                <w:top w:val="none" w:sz="0" w:space="0" w:color="auto"/>
                <w:left w:val="none" w:sz="0" w:space="0" w:color="auto"/>
                <w:bottom w:val="none" w:sz="0" w:space="0" w:color="auto"/>
                <w:right w:val="none" w:sz="0" w:space="0" w:color="auto"/>
              </w:divBdr>
            </w:div>
            <w:div w:id="155462910">
              <w:marLeft w:val="0"/>
              <w:marRight w:val="0"/>
              <w:marTop w:val="0"/>
              <w:marBottom w:val="0"/>
              <w:divBdr>
                <w:top w:val="none" w:sz="0" w:space="0" w:color="auto"/>
                <w:left w:val="none" w:sz="0" w:space="0" w:color="auto"/>
                <w:bottom w:val="none" w:sz="0" w:space="0" w:color="auto"/>
                <w:right w:val="none" w:sz="0" w:space="0" w:color="auto"/>
              </w:divBdr>
            </w:div>
            <w:div w:id="386757006">
              <w:marLeft w:val="0"/>
              <w:marRight w:val="0"/>
              <w:marTop w:val="0"/>
              <w:marBottom w:val="0"/>
              <w:divBdr>
                <w:top w:val="none" w:sz="0" w:space="0" w:color="auto"/>
                <w:left w:val="none" w:sz="0" w:space="0" w:color="auto"/>
                <w:bottom w:val="none" w:sz="0" w:space="0" w:color="auto"/>
                <w:right w:val="none" w:sz="0" w:space="0" w:color="auto"/>
              </w:divBdr>
            </w:div>
            <w:div w:id="532694203">
              <w:marLeft w:val="0"/>
              <w:marRight w:val="0"/>
              <w:marTop w:val="0"/>
              <w:marBottom w:val="0"/>
              <w:divBdr>
                <w:top w:val="none" w:sz="0" w:space="0" w:color="auto"/>
                <w:left w:val="none" w:sz="0" w:space="0" w:color="auto"/>
                <w:bottom w:val="none" w:sz="0" w:space="0" w:color="auto"/>
                <w:right w:val="none" w:sz="0" w:space="0" w:color="auto"/>
              </w:divBdr>
            </w:div>
            <w:div w:id="805126706">
              <w:marLeft w:val="0"/>
              <w:marRight w:val="0"/>
              <w:marTop w:val="0"/>
              <w:marBottom w:val="0"/>
              <w:divBdr>
                <w:top w:val="none" w:sz="0" w:space="0" w:color="auto"/>
                <w:left w:val="none" w:sz="0" w:space="0" w:color="auto"/>
                <w:bottom w:val="none" w:sz="0" w:space="0" w:color="auto"/>
                <w:right w:val="none" w:sz="0" w:space="0" w:color="auto"/>
              </w:divBdr>
            </w:div>
            <w:div w:id="1481267177">
              <w:marLeft w:val="0"/>
              <w:marRight w:val="0"/>
              <w:marTop w:val="0"/>
              <w:marBottom w:val="0"/>
              <w:divBdr>
                <w:top w:val="none" w:sz="0" w:space="0" w:color="auto"/>
                <w:left w:val="none" w:sz="0" w:space="0" w:color="auto"/>
                <w:bottom w:val="none" w:sz="0" w:space="0" w:color="auto"/>
                <w:right w:val="none" w:sz="0" w:space="0" w:color="auto"/>
              </w:divBdr>
            </w:div>
            <w:div w:id="15124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4256">
      <w:bodyDiv w:val="1"/>
      <w:marLeft w:val="0"/>
      <w:marRight w:val="0"/>
      <w:marTop w:val="0"/>
      <w:marBottom w:val="0"/>
      <w:divBdr>
        <w:top w:val="none" w:sz="0" w:space="0" w:color="auto"/>
        <w:left w:val="none" w:sz="0" w:space="0" w:color="auto"/>
        <w:bottom w:val="none" w:sz="0" w:space="0" w:color="auto"/>
        <w:right w:val="none" w:sz="0" w:space="0" w:color="auto"/>
      </w:divBdr>
      <w:divsChild>
        <w:div w:id="3017011">
          <w:marLeft w:val="0"/>
          <w:marRight w:val="0"/>
          <w:marTop w:val="0"/>
          <w:marBottom w:val="0"/>
          <w:divBdr>
            <w:top w:val="none" w:sz="0" w:space="0" w:color="auto"/>
            <w:left w:val="none" w:sz="0" w:space="0" w:color="auto"/>
            <w:bottom w:val="none" w:sz="0" w:space="0" w:color="auto"/>
            <w:right w:val="none" w:sz="0" w:space="0" w:color="auto"/>
          </w:divBdr>
          <w:divsChild>
            <w:div w:id="1740906078">
              <w:marLeft w:val="0"/>
              <w:marRight w:val="0"/>
              <w:marTop w:val="0"/>
              <w:marBottom w:val="0"/>
              <w:divBdr>
                <w:top w:val="none" w:sz="0" w:space="0" w:color="auto"/>
                <w:left w:val="none" w:sz="0" w:space="0" w:color="auto"/>
                <w:bottom w:val="none" w:sz="0" w:space="0" w:color="auto"/>
                <w:right w:val="none" w:sz="0" w:space="0" w:color="auto"/>
              </w:divBdr>
            </w:div>
          </w:divsChild>
        </w:div>
        <w:div w:id="308942504">
          <w:marLeft w:val="0"/>
          <w:marRight w:val="0"/>
          <w:marTop w:val="0"/>
          <w:marBottom w:val="0"/>
          <w:divBdr>
            <w:top w:val="none" w:sz="0" w:space="0" w:color="auto"/>
            <w:left w:val="none" w:sz="0" w:space="0" w:color="auto"/>
            <w:bottom w:val="none" w:sz="0" w:space="0" w:color="auto"/>
            <w:right w:val="none" w:sz="0" w:space="0" w:color="auto"/>
          </w:divBdr>
          <w:divsChild>
            <w:div w:id="1807619261">
              <w:marLeft w:val="0"/>
              <w:marRight w:val="0"/>
              <w:marTop w:val="0"/>
              <w:marBottom w:val="0"/>
              <w:divBdr>
                <w:top w:val="none" w:sz="0" w:space="0" w:color="auto"/>
                <w:left w:val="none" w:sz="0" w:space="0" w:color="auto"/>
                <w:bottom w:val="none" w:sz="0" w:space="0" w:color="auto"/>
                <w:right w:val="none" w:sz="0" w:space="0" w:color="auto"/>
              </w:divBdr>
            </w:div>
          </w:divsChild>
        </w:div>
        <w:div w:id="389884599">
          <w:marLeft w:val="0"/>
          <w:marRight w:val="0"/>
          <w:marTop w:val="0"/>
          <w:marBottom w:val="0"/>
          <w:divBdr>
            <w:top w:val="none" w:sz="0" w:space="0" w:color="auto"/>
            <w:left w:val="none" w:sz="0" w:space="0" w:color="auto"/>
            <w:bottom w:val="none" w:sz="0" w:space="0" w:color="auto"/>
            <w:right w:val="none" w:sz="0" w:space="0" w:color="auto"/>
          </w:divBdr>
          <w:divsChild>
            <w:div w:id="655885163">
              <w:marLeft w:val="0"/>
              <w:marRight w:val="0"/>
              <w:marTop w:val="0"/>
              <w:marBottom w:val="0"/>
              <w:divBdr>
                <w:top w:val="none" w:sz="0" w:space="0" w:color="auto"/>
                <w:left w:val="none" w:sz="0" w:space="0" w:color="auto"/>
                <w:bottom w:val="none" w:sz="0" w:space="0" w:color="auto"/>
                <w:right w:val="none" w:sz="0" w:space="0" w:color="auto"/>
              </w:divBdr>
            </w:div>
          </w:divsChild>
        </w:div>
        <w:div w:id="496962935">
          <w:marLeft w:val="0"/>
          <w:marRight w:val="0"/>
          <w:marTop w:val="0"/>
          <w:marBottom w:val="0"/>
          <w:divBdr>
            <w:top w:val="none" w:sz="0" w:space="0" w:color="auto"/>
            <w:left w:val="none" w:sz="0" w:space="0" w:color="auto"/>
            <w:bottom w:val="none" w:sz="0" w:space="0" w:color="auto"/>
            <w:right w:val="none" w:sz="0" w:space="0" w:color="auto"/>
          </w:divBdr>
          <w:divsChild>
            <w:div w:id="1303342142">
              <w:marLeft w:val="0"/>
              <w:marRight w:val="0"/>
              <w:marTop w:val="0"/>
              <w:marBottom w:val="0"/>
              <w:divBdr>
                <w:top w:val="none" w:sz="0" w:space="0" w:color="auto"/>
                <w:left w:val="none" w:sz="0" w:space="0" w:color="auto"/>
                <w:bottom w:val="none" w:sz="0" w:space="0" w:color="auto"/>
                <w:right w:val="none" w:sz="0" w:space="0" w:color="auto"/>
              </w:divBdr>
            </w:div>
          </w:divsChild>
        </w:div>
        <w:div w:id="571085204">
          <w:marLeft w:val="0"/>
          <w:marRight w:val="0"/>
          <w:marTop w:val="0"/>
          <w:marBottom w:val="0"/>
          <w:divBdr>
            <w:top w:val="none" w:sz="0" w:space="0" w:color="auto"/>
            <w:left w:val="none" w:sz="0" w:space="0" w:color="auto"/>
            <w:bottom w:val="none" w:sz="0" w:space="0" w:color="auto"/>
            <w:right w:val="none" w:sz="0" w:space="0" w:color="auto"/>
          </w:divBdr>
          <w:divsChild>
            <w:div w:id="841161047">
              <w:marLeft w:val="0"/>
              <w:marRight w:val="0"/>
              <w:marTop w:val="0"/>
              <w:marBottom w:val="0"/>
              <w:divBdr>
                <w:top w:val="none" w:sz="0" w:space="0" w:color="auto"/>
                <w:left w:val="none" w:sz="0" w:space="0" w:color="auto"/>
                <w:bottom w:val="none" w:sz="0" w:space="0" w:color="auto"/>
                <w:right w:val="none" w:sz="0" w:space="0" w:color="auto"/>
              </w:divBdr>
            </w:div>
          </w:divsChild>
        </w:div>
        <w:div w:id="770515322">
          <w:marLeft w:val="0"/>
          <w:marRight w:val="0"/>
          <w:marTop w:val="0"/>
          <w:marBottom w:val="0"/>
          <w:divBdr>
            <w:top w:val="none" w:sz="0" w:space="0" w:color="auto"/>
            <w:left w:val="none" w:sz="0" w:space="0" w:color="auto"/>
            <w:bottom w:val="none" w:sz="0" w:space="0" w:color="auto"/>
            <w:right w:val="none" w:sz="0" w:space="0" w:color="auto"/>
          </w:divBdr>
          <w:divsChild>
            <w:div w:id="2012297675">
              <w:marLeft w:val="0"/>
              <w:marRight w:val="0"/>
              <w:marTop w:val="0"/>
              <w:marBottom w:val="0"/>
              <w:divBdr>
                <w:top w:val="none" w:sz="0" w:space="0" w:color="auto"/>
                <w:left w:val="none" w:sz="0" w:space="0" w:color="auto"/>
                <w:bottom w:val="none" w:sz="0" w:space="0" w:color="auto"/>
                <w:right w:val="none" w:sz="0" w:space="0" w:color="auto"/>
              </w:divBdr>
            </w:div>
          </w:divsChild>
        </w:div>
        <w:div w:id="808204563">
          <w:marLeft w:val="0"/>
          <w:marRight w:val="0"/>
          <w:marTop w:val="0"/>
          <w:marBottom w:val="0"/>
          <w:divBdr>
            <w:top w:val="none" w:sz="0" w:space="0" w:color="auto"/>
            <w:left w:val="none" w:sz="0" w:space="0" w:color="auto"/>
            <w:bottom w:val="none" w:sz="0" w:space="0" w:color="auto"/>
            <w:right w:val="none" w:sz="0" w:space="0" w:color="auto"/>
          </w:divBdr>
          <w:divsChild>
            <w:div w:id="1209561774">
              <w:marLeft w:val="0"/>
              <w:marRight w:val="0"/>
              <w:marTop w:val="0"/>
              <w:marBottom w:val="0"/>
              <w:divBdr>
                <w:top w:val="none" w:sz="0" w:space="0" w:color="auto"/>
                <w:left w:val="none" w:sz="0" w:space="0" w:color="auto"/>
                <w:bottom w:val="none" w:sz="0" w:space="0" w:color="auto"/>
                <w:right w:val="none" w:sz="0" w:space="0" w:color="auto"/>
              </w:divBdr>
            </w:div>
          </w:divsChild>
        </w:div>
        <w:div w:id="965501185">
          <w:marLeft w:val="0"/>
          <w:marRight w:val="0"/>
          <w:marTop w:val="0"/>
          <w:marBottom w:val="0"/>
          <w:divBdr>
            <w:top w:val="none" w:sz="0" w:space="0" w:color="auto"/>
            <w:left w:val="none" w:sz="0" w:space="0" w:color="auto"/>
            <w:bottom w:val="none" w:sz="0" w:space="0" w:color="auto"/>
            <w:right w:val="none" w:sz="0" w:space="0" w:color="auto"/>
          </w:divBdr>
          <w:divsChild>
            <w:div w:id="1494446703">
              <w:marLeft w:val="0"/>
              <w:marRight w:val="0"/>
              <w:marTop w:val="0"/>
              <w:marBottom w:val="0"/>
              <w:divBdr>
                <w:top w:val="none" w:sz="0" w:space="0" w:color="auto"/>
                <w:left w:val="none" w:sz="0" w:space="0" w:color="auto"/>
                <w:bottom w:val="none" w:sz="0" w:space="0" w:color="auto"/>
                <w:right w:val="none" w:sz="0" w:space="0" w:color="auto"/>
              </w:divBdr>
            </w:div>
          </w:divsChild>
        </w:div>
        <w:div w:id="1001616118">
          <w:marLeft w:val="0"/>
          <w:marRight w:val="0"/>
          <w:marTop w:val="0"/>
          <w:marBottom w:val="0"/>
          <w:divBdr>
            <w:top w:val="none" w:sz="0" w:space="0" w:color="auto"/>
            <w:left w:val="none" w:sz="0" w:space="0" w:color="auto"/>
            <w:bottom w:val="none" w:sz="0" w:space="0" w:color="auto"/>
            <w:right w:val="none" w:sz="0" w:space="0" w:color="auto"/>
          </w:divBdr>
          <w:divsChild>
            <w:div w:id="1245267034">
              <w:marLeft w:val="0"/>
              <w:marRight w:val="0"/>
              <w:marTop w:val="0"/>
              <w:marBottom w:val="0"/>
              <w:divBdr>
                <w:top w:val="none" w:sz="0" w:space="0" w:color="auto"/>
                <w:left w:val="none" w:sz="0" w:space="0" w:color="auto"/>
                <w:bottom w:val="none" w:sz="0" w:space="0" w:color="auto"/>
                <w:right w:val="none" w:sz="0" w:space="0" w:color="auto"/>
              </w:divBdr>
            </w:div>
          </w:divsChild>
        </w:div>
        <w:div w:id="1125852877">
          <w:marLeft w:val="0"/>
          <w:marRight w:val="0"/>
          <w:marTop w:val="0"/>
          <w:marBottom w:val="0"/>
          <w:divBdr>
            <w:top w:val="none" w:sz="0" w:space="0" w:color="auto"/>
            <w:left w:val="none" w:sz="0" w:space="0" w:color="auto"/>
            <w:bottom w:val="none" w:sz="0" w:space="0" w:color="auto"/>
            <w:right w:val="none" w:sz="0" w:space="0" w:color="auto"/>
          </w:divBdr>
          <w:divsChild>
            <w:div w:id="63070737">
              <w:marLeft w:val="0"/>
              <w:marRight w:val="0"/>
              <w:marTop w:val="0"/>
              <w:marBottom w:val="0"/>
              <w:divBdr>
                <w:top w:val="none" w:sz="0" w:space="0" w:color="auto"/>
                <w:left w:val="none" w:sz="0" w:space="0" w:color="auto"/>
                <w:bottom w:val="none" w:sz="0" w:space="0" w:color="auto"/>
                <w:right w:val="none" w:sz="0" w:space="0" w:color="auto"/>
              </w:divBdr>
            </w:div>
          </w:divsChild>
        </w:div>
        <w:div w:id="1306081860">
          <w:marLeft w:val="0"/>
          <w:marRight w:val="0"/>
          <w:marTop w:val="0"/>
          <w:marBottom w:val="0"/>
          <w:divBdr>
            <w:top w:val="none" w:sz="0" w:space="0" w:color="auto"/>
            <w:left w:val="none" w:sz="0" w:space="0" w:color="auto"/>
            <w:bottom w:val="none" w:sz="0" w:space="0" w:color="auto"/>
            <w:right w:val="none" w:sz="0" w:space="0" w:color="auto"/>
          </w:divBdr>
          <w:divsChild>
            <w:div w:id="320230871">
              <w:marLeft w:val="0"/>
              <w:marRight w:val="0"/>
              <w:marTop w:val="0"/>
              <w:marBottom w:val="0"/>
              <w:divBdr>
                <w:top w:val="none" w:sz="0" w:space="0" w:color="auto"/>
                <w:left w:val="none" w:sz="0" w:space="0" w:color="auto"/>
                <w:bottom w:val="none" w:sz="0" w:space="0" w:color="auto"/>
                <w:right w:val="none" w:sz="0" w:space="0" w:color="auto"/>
              </w:divBdr>
            </w:div>
          </w:divsChild>
        </w:div>
        <w:div w:id="1390567477">
          <w:marLeft w:val="0"/>
          <w:marRight w:val="0"/>
          <w:marTop w:val="0"/>
          <w:marBottom w:val="0"/>
          <w:divBdr>
            <w:top w:val="none" w:sz="0" w:space="0" w:color="auto"/>
            <w:left w:val="none" w:sz="0" w:space="0" w:color="auto"/>
            <w:bottom w:val="none" w:sz="0" w:space="0" w:color="auto"/>
            <w:right w:val="none" w:sz="0" w:space="0" w:color="auto"/>
          </w:divBdr>
          <w:divsChild>
            <w:div w:id="1832522131">
              <w:marLeft w:val="0"/>
              <w:marRight w:val="0"/>
              <w:marTop w:val="0"/>
              <w:marBottom w:val="0"/>
              <w:divBdr>
                <w:top w:val="none" w:sz="0" w:space="0" w:color="auto"/>
                <w:left w:val="none" w:sz="0" w:space="0" w:color="auto"/>
                <w:bottom w:val="none" w:sz="0" w:space="0" w:color="auto"/>
                <w:right w:val="none" w:sz="0" w:space="0" w:color="auto"/>
              </w:divBdr>
            </w:div>
          </w:divsChild>
        </w:div>
        <w:div w:id="1646736412">
          <w:marLeft w:val="0"/>
          <w:marRight w:val="0"/>
          <w:marTop w:val="0"/>
          <w:marBottom w:val="0"/>
          <w:divBdr>
            <w:top w:val="none" w:sz="0" w:space="0" w:color="auto"/>
            <w:left w:val="none" w:sz="0" w:space="0" w:color="auto"/>
            <w:bottom w:val="none" w:sz="0" w:space="0" w:color="auto"/>
            <w:right w:val="none" w:sz="0" w:space="0" w:color="auto"/>
          </w:divBdr>
          <w:divsChild>
            <w:div w:id="1662153205">
              <w:marLeft w:val="0"/>
              <w:marRight w:val="0"/>
              <w:marTop w:val="0"/>
              <w:marBottom w:val="0"/>
              <w:divBdr>
                <w:top w:val="none" w:sz="0" w:space="0" w:color="auto"/>
                <w:left w:val="none" w:sz="0" w:space="0" w:color="auto"/>
                <w:bottom w:val="none" w:sz="0" w:space="0" w:color="auto"/>
                <w:right w:val="none" w:sz="0" w:space="0" w:color="auto"/>
              </w:divBdr>
            </w:div>
          </w:divsChild>
        </w:div>
        <w:div w:id="2052221241">
          <w:marLeft w:val="0"/>
          <w:marRight w:val="0"/>
          <w:marTop w:val="0"/>
          <w:marBottom w:val="0"/>
          <w:divBdr>
            <w:top w:val="none" w:sz="0" w:space="0" w:color="auto"/>
            <w:left w:val="none" w:sz="0" w:space="0" w:color="auto"/>
            <w:bottom w:val="none" w:sz="0" w:space="0" w:color="auto"/>
            <w:right w:val="none" w:sz="0" w:space="0" w:color="auto"/>
          </w:divBdr>
          <w:divsChild>
            <w:div w:id="9634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infectious-diseases/japanese-encephalitis-viru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mmunisation@health.vic.gov.au"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immunisation/pharmacist-immunisers" TargetMode="External"/><Relationship Id="rId33" Type="http://schemas.openxmlformats.org/officeDocument/2006/relationships/hyperlink" Target="https://www.health.vic.gov.au/immunisation/adverse-events-following-immunisation-report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health.vic.gov.au/immunisation/pharmacist-immunis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munisation/pharmacist-immunisers" TargetMode="External"/><Relationship Id="rId32" Type="http://schemas.openxmlformats.org/officeDocument/2006/relationships/hyperlink" Target="https://www.health.vic.gov.au/immunisation/programs-of-study" TargetMode="External"/><Relationship Id="rId37" Type="http://schemas.openxmlformats.org/officeDocument/2006/relationships/header" Target="header9.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anandrews.com.au/news/delivering-more-access-to-care-for-common-conditions" TargetMode="External"/><Relationship Id="rId28" Type="http://schemas.openxmlformats.org/officeDocument/2006/relationships/hyperlink" Target="https://www.health.vic.gov.au/immunisation/pharmacist-immuniser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health.vic.gov.au/immunisation/pharmacist-immunis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mmunisation@health.vic.gov.au" TargetMode="External"/><Relationship Id="rId27" Type="http://schemas.openxmlformats.org/officeDocument/2006/relationships/hyperlink" Target="https://www.health.vic.gov.au/immunisation/pharmacist-immunisers" TargetMode="External"/><Relationship Id="rId30" Type="http://schemas.openxmlformats.org/officeDocument/2006/relationships/hyperlink" Target="https://www.health.vic.gov.au/immunisation/victorian-pharmacist-administered-vaccination-program-guidelines" TargetMode="External"/><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Preview xmlns="56f13c3b-1a5e-4b20-8813-0ef8710fa369" xsi:nil="true"/>
    <lcf76f155ced4ddcb4097134ff3c332f xmlns="56f13c3b-1a5e-4b20-8813-0ef8710fa369">
      <Terms xmlns="http://schemas.microsoft.com/office/infopath/2007/PartnerControls"/>
    </lcf76f155ced4ddcb4097134ff3c332f>
    <SharedWithUsers xmlns="bef801f1-2872-443b-a104-0f84f9fd0895">
      <UserInfo>
        <DisplayName>Sarah Bird (Health)</DisplayName>
        <AccountId>56</AccountId>
        <AccountType/>
      </UserInfo>
      <UserInfo>
        <DisplayName>Tanya Kilgower (Health)</DisplayName>
        <AccountId>476</AccountId>
        <AccountType/>
      </UserInfo>
      <UserInfo>
        <DisplayName>Megan Beasley (Health)</DisplayName>
        <AccountId>48</AccountId>
        <AccountType/>
      </UserInfo>
      <UserInfo>
        <DisplayName>Emma Scott (Health)</DisplayName>
        <AccountId>57</AccountId>
        <AccountType/>
      </UserInfo>
      <UserInfo>
        <DisplayName>Catherine Radkowski (Health)</DisplayName>
        <AccountId>39</AccountId>
        <AccountType/>
      </UserInfo>
      <UserInfo>
        <DisplayName>Jacqui Bertucci (Health)</DisplayName>
        <AccountId>105</AccountId>
        <AccountType/>
      </UserInfo>
      <UserInfo>
        <DisplayName>Katherine Kirsch (Health)</DisplayName>
        <AccountId>905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2FB1AA-3823-4329-BAA2-4660A54B8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2723</Words>
  <Characters>15524</Characters>
  <Application>Microsoft Office Word</Application>
  <DocSecurity>0</DocSecurity>
  <Lines>129</Lines>
  <Paragraphs>36</Paragraphs>
  <ScaleCrop>false</ScaleCrop>
  <Manager/>
  <Company>Victoria State Government, Department of Health</Company>
  <LinksUpToDate>false</LinksUpToDate>
  <CharactersWithSpaces>18211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Scott (Health)</cp:lastModifiedBy>
  <cp:revision>749</cp:revision>
  <cp:lastPrinted>2020-04-03T15:28:00Z</cp:lastPrinted>
  <dcterms:created xsi:type="dcterms:W3CDTF">2022-11-18T10:25:00Z</dcterms:created>
  <dcterms:modified xsi:type="dcterms:W3CDTF">2023-02-22T05:06:00Z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2023-02-22T05:05:59Z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1b3cdeae-8ecd-4333-8cf1-d517bdec4dba</vt:lpwstr>
  </property>
  <property fmtid="{D5CDD505-2E9C-101B-9397-08002B2CF9AE}" pid="24" name="MSIP_Label_43e64453-338c-4f93-8a4d-0039a0a41f2a_ContentBits">
    <vt:lpwstr>2</vt:lpwstr>
  </property>
</Properties>
</file>